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81" w:type="dxa"/>
        <w:tblLook w:val="04A0" w:firstRow="1" w:lastRow="0" w:firstColumn="1" w:lastColumn="0" w:noHBand="0" w:noVBand="1"/>
      </w:tblPr>
      <w:tblGrid>
        <w:gridCol w:w="11181"/>
      </w:tblGrid>
      <w:tr w:rsidR="00931525" w:rsidRPr="00B57E29" w14:paraId="491FB4E6" w14:textId="77777777" w:rsidTr="00CC096C">
        <w:trPr>
          <w:trHeight w:val="9965"/>
        </w:trPr>
        <w:tc>
          <w:tcPr>
            <w:tcW w:w="11181" w:type="dxa"/>
          </w:tcPr>
          <w:p w14:paraId="4A75CDBB" w14:textId="77777777" w:rsidR="000678A1" w:rsidRDefault="000678A1" w:rsidP="000678A1">
            <w:pPr>
              <w:widowControl w:val="0"/>
              <w:autoSpaceDE w:val="0"/>
              <w:autoSpaceDN w:val="0"/>
              <w:adjustRightInd w:val="0"/>
              <w:spacing w:line="253" w:lineRule="exact"/>
              <w:ind w:left="2340"/>
              <w:jc w:val="both"/>
              <w:rPr>
                <w:color w:val="000000"/>
                <w:spacing w:val="-3"/>
              </w:rPr>
            </w:pPr>
          </w:p>
          <w:p w14:paraId="24626A75" w14:textId="77777777" w:rsidR="003B6B57" w:rsidRPr="0024607E" w:rsidRDefault="003B6B57" w:rsidP="003B6B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142"/>
              </w:tabs>
              <w:autoSpaceDE w:val="0"/>
              <w:autoSpaceDN w:val="0"/>
              <w:adjustRightInd w:val="0"/>
              <w:spacing w:before="28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 w:rsidRPr="0024607E">
              <w:rPr>
                <w:rFonts w:ascii="Times New Roman Bold" w:hAnsi="Times New Roman Bold" w:cs="Times New Roman Bold"/>
                <w:color w:val="000000"/>
                <w:spacing w:val="-3"/>
              </w:rPr>
              <w:t>GENERAL STATEMENT OF POLICY:</w:t>
            </w:r>
          </w:p>
          <w:p w14:paraId="6E9AD714" w14:textId="77777777" w:rsidR="003B6B57" w:rsidRDefault="004924F7" w:rsidP="003B6B57">
            <w:pPr>
              <w:widowControl w:val="0"/>
              <w:autoSpaceDE w:val="0"/>
              <w:autoSpaceDN w:val="0"/>
              <w:adjustRightInd w:val="0"/>
              <w:spacing w:before="1" w:line="360" w:lineRule="auto"/>
              <w:ind w:left="1800" w:right="2160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Statement of Purpose: To facilitate the admission of a patient to an inpatient mental health unit</w:t>
            </w:r>
            <w:r w:rsidR="003B6B57">
              <w:rPr>
                <w:rFonts w:ascii="Calibri" w:eastAsia="Calibri" w:hAnsi="Calibri"/>
                <w:color w:val="000000"/>
                <w:spacing w:val="-3"/>
              </w:rPr>
              <w:t xml:space="preserve">. </w:t>
            </w:r>
          </w:p>
          <w:p w14:paraId="453A0C88" w14:textId="77777777" w:rsidR="003B6B57" w:rsidRPr="0024607E" w:rsidRDefault="003B6B57" w:rsidP="003B6B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184"/>
              </w:tabs>
              <w:autoSpaceDE w:val="0"/>
              <w:autoSpaceDN w:val="0"/>
              <w:adjustRightInd w:val="0"/>
              <w:spacing w:before="253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 w:rsidRPr="0024607E">
              <w:rPr>
                <w:rFonts w:ascii="Times New Roman Bold" w:hAnsi="Times New Roman Bold" w:cs="Times New Roman Bold"/>
                <w:color w:val="000000"/>
                <w:spacing w:val="-3"/>
              </w:rPr>
              <w:t>SCOPE:</w:t>
            </w:r>
          </w:p>
          <w:p w14:paraId="5EFF9765" w14:textId="77777777" w:rsidR="003B6B57" w:rsidRDefault="003B6B57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This policy</w:t>
            </w:r>
            <w:r w:rsidR="008055BB">
              <w:rPr>
                <w:rFonts w:ascii="Calibri" w:eastAsia="Calibri" w:hAnsi="Calibri"/>
                <w:color w:val="000000"/>
                <w:spacing w:val="-3"/>
              </w:rPr>
              <w:t xml:space="preserve"> covers P</w:t>
            </w:r>
            <w:r w:rsidR="004924F7">
              <w:rPr>
                <w:rFonts w:ascii="Calibri" w:eastAsia="Calibri" w:hAnsi="Calibri"/>
                <w:color w:val="000000"/>
                <w:spacing w:val="-3"/>
              </w:rPr>
              <w:t>sychiatry</w:t>
            </w:r>
            <w:r>
              <w:rPr>
                <w:rFonts w:ascii="Calibri" w:eastAsia="Calibri" w:hAnsi="Calibri"/>
                <w:color w:val="000000"/>
                <w:spacing w:val="-3"/>
              </w:rPr>
              <w:t xml:space="preserve">. </w:t>
            </w:r>
          </w:p>
          <w:p w14:paraId="0E5FDD4E" w14:textId="77777777" w:rsidR="000A0B58" w:rsidRDefault="000A0B58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3"/>
              </w:rPr>
            </w:pPr>
          </w:p>
          <w:p w14:paraId="0EB9A420" w14:textId="77777777" w:rsidR="003B6B57" w:rsidRPr="0024607E" w:rsidRDefault="003B6B57" w:rsidP="003B6B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197"/>
              </w:tabs>
              <w:autoSpaceDE w:val="0"/>
              <w:autoSpaceDN w:val="0"/>
              <w:adjustRightInd w:val="0"/>
              <w:spacing w:before="1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 w:rsidRPr="0024607E">
              <w:rPr>
                <w:rFonts w:ascii="Times New Roman Bold" w:hAnsi="Times New Roman Bold" w:cs="Times New Roman Bold"/>
                <w:color w:val="000000"/>
                <w:spacing w:val="-3"/>
              </w:rPr>
              <w:t>ADMINISTRATION:</w:t>
            </w:r>
          </w:p>
          <w:p w14:paraId="02DA083D" w14:textId="77777777" w:rsidR="003B6B57" w:rsidRDefault="004924F7" w:rsidP="004924F7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When the patient’s condition necessitates a transfer of the patient to an inpatient facility and the admission is involuntary</w:t>
            </w:r>
            <w:r w:rsidR="003B6B57" w:rsidRPr="004924F7">
              <w:rPr>
                <w:rFonts w:ascii="Calibri" w:eastAsia="Calibri" w:hAnsi="Calibri"/>
                <w:color w:val="000000"/>
                <w:spacing w:val="-2"/>
              </w:rPr>
              <w:t xml:space="preserve">. </w:t>
            </w:r>
          </w:p>
          <w:p w14:paraId="017AD0E0" w14:textId="77777777" w:rsidR="004924F7" w:rsidRDefault="004924F7" w:rsidP="004924F7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The staff will use nonviolent crisis intervention techniques.</w:t>
            </w:r>
          </w:p>
          <w:p w14:paraId="5FABC424" w14:textId="77777777" w:rsidR="004924F7" w:rsidRDefault="004924F7" w:rsidP="004924F7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The staff will call security (HSC Police 3-2000); security personnel can write an Emergency Detention, if they believe it is necessary.</w:t>
            </w:r>
          </w:p>
          <w:p w14:paraId="5B9094B4" w14:textId="77777777" w:rsidR="004924F7" w:rsidRDefault="004924F7" w:rsidP="004924F7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If the patient requiring admission is an unfunded patient:</w:t>
            </w:r>
          </w:p>
          <w:p w14:paraId="54A59F3F" w14:textId="77777777" w:rsidR="007D084C" w:rsidRDefault="004924F7" w:rsidP="007D084C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ind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The patient will be referred to the UMC ER for evaluation by the psychiatric assessor to determine if patient meets criteria for admission to Sunrise Canyon Hospital</w:t>
            </w:r>
          </w:p>
          <w:p w14:paraId="70DB1644" w14:textId="77777777" w:rsidR="007D084C" w:rsidRPr="007D084C" w:rsidRDefault="007D084C" w:rsidP="007D084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14" w:right="2160"/>
              <w:rPr>
                <w:rFonts w:ascii="Calibri" w:eastAsia="Calibri" w:hAnsi="Calibri"/>
                <w:color w:val="000000"/>
                <w:spacing w:val="-2"/>
              </w:rPr>
            </w:pPr>
            <w:r w:rsidRPr="007D084C">
              <w:rPr>
                <w:rFonts w:ascii="Calibri" w:eastAsia="Calibri" w:hAnsi="Calibri"/>
                <w:color w:val="000000"/>
                <w:spacing w:val="-2"/>
              </w:rPr>
              <w:t xml:space="preserve">  </w:t>
            </w:r>
            <w:r>
              <w:rPr>
                <w:rFonts w:ascii="Calibri" w:eastAsia="Calibri" w:hAnsi="Calibri"/>
                <w:color w:val="000000"/>
                <w:spacing w:val="-2"/>
              </w:rPr>
              <w:t xml:space="preserve">             C.   </w:t>
            </w:r>
            <w:r w:rsidRPr="007D084C">
              <w:rPr>
                <w:rFonts w:ascii="Calibri" w:eastAsia="Calibri" w:hAnsi="Calibri"/>
                <w:color w:val="000000"/>
                <w:spacing w:val="-2"/>
              </w:rPr>
              <w:t>if the patient’s admission is voluntary:</w:t>
            </w:r>
          </w:p>
          <w:p w14:paraId="1FF21B80" w14:textId="77777777" w:rsidR="007D084C" w:rsidRPr="007D084C" w:rsidRDefault="007D084C" w:rsidP="007D084C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Calibri" w:hAnsiTheme="minorHAnsi"/>
              </w:rPr>
            </w:pPr>
            <w:r w:rsidRPr="007D084C">
              <w:rPr>
                <w:rFonts w:asciiTheme="minorHAnsi" w:eastAsia="Calibri" w:hAnsiTheme="minorHAnsi"/>
              </w:rPr>
              <w:t>The clinician attending the patient will request an order for a direct admission to the Covenant Lakeside unit.</w:t>
            </w:r>
          </w:p>
          <w:p w14:paraId="2615CD73" w14:textId="77777777" w:rsidR="007D084C" w:rsidRPr="007D084C" w:rsidRDefault="007D084C" w:rsidP="007D084C">
            <w:pPr>
              <w:rPr>
                <w:rFonts w:asciiTheme="minorHAnsi" w:eastAsia="Calibri" w:hAnsiTheme="minorHAnsi"/>
              </w:rPr>
            </w:pPr>
            <w:r w:rsidRPr="007D084C">
              <w:rPr>
                <w:rFonts w:asciiTheme="minorHAnsi" w:eastAsia="Calibri" w:hAnsiTheme="minorHAnsi"/>
              </w:rPr>
              <w:t xml:space="preserve">                                 D.  if the patient being admitted does not have transportation to either SRCH or Covenant Lakeside:</w:t>
            </w:r>
          </w:p>
          <w:p w14:paraId="2D77875A" w14:textId="77777777" w:rsidR="007D084C" w:rsidRPr="007D084C" w:rsidRDefault="007D084C" w:rsidP="007D084C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Calibri" w:hAnsiTheme="minorHAnsi"/>
              </w:rPr>
            </w:pPr>
            <w:r w:rsidRPr="007D084C">
              <w:rPr>
                <w:rFonts w:asciiTheme="minorHAnsi" w:eastAsia="Calibri" w:hAnsiTheme="minorHAnsi"/>
              </w:rPr>
              <w:t>Staff will call the ambulance service and request non-emergency transfer to the unit.</w:t>
            </w:r>
          </w:p>
          <w:p w14:paraId="5D90419D" w14:textId="77777777" w:rsidR="007D084C" w:rsidRDefault="007D084C" w:rsidP="007D084C">
            <w:pPr>
              <w:pStyle w:val="ListParagraph"/>
              <w:numPr>
                <w:ilvl w:val="0"/>
                <w:numId w:val="40"/>
              </w:numPr>
              <w:rPr>
                <w:rFonts w:eastAsia="Calibri"/>
              </w:rPr>
            </w:pPr>
            <w:r w:rsidRPr="007D084C">
              <w:rPr>
                <w:rFonts w:asciiTheme="minorHAnsi" w:eastAsia="Calibri" w:hAnsiTheme="minorHAnsi"/>
              </w:rPr>
              <w:t>Staff will not transport patients in their personal vehicles</w:t>
            </w:r>
            <w:r>
              <w:rPr>
                <w:rFonts w:eastAsia="Calibri"/>
              </w:rPr>
              <w:t xml:space="preserve">. </w:t>
            </w:r>
          </w:p>
          <w:p w14:paraId="02320D8A" w14:textId="77777777" w:rsidR="000A0B58" w:rsidRPr="007D084C" w:rsidRDefault="000A0B58" w:rsidP="000A0B58">
            <w:pPr>
              <w:pStyle w:val="ListParagraph"/>
              <w:ind w:left="2520"/>
              <w:rPr>
                <w:rFonts w:eastAsia="Calibri"/>
              </w:rPr>
            </w:pPr>
          </w:p>
          <w:p w14:paraId="553E1104" w14:textId="77777777" w:rsidR="00263D89" w:rsidRPr="00CC096C" w:rsidRDefault="007D084C" w:rsidP="00CC096C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332"/>
              </w:tabs>
              <w:autoSpaceDE w:val="0"/>
              <w:autoSpaceDN w:val="0"/>
              <w:adjustRightInd w:val="0"/>
              <w:spacing w:before="1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>
              <w:rPr>
                <w:rFonts w:ascii="Times New Roman Bold" w:hAnsi="Times New Roman Bold" w:cs="Times New Roman Bold"/>
                <w:color w:val="000000"/>
                <w:spacing w:val="-3"/>
              </w:rPr>
              <w:t>DISTRIBUTION</w:t>
            </w:r>
            <w:r w:rsidR="000A0B58">
              <w:rPr>
                <w:rFonts w:ascii="Times New Roman Bold" w:hAnsi="Times New Roman Bold" w:cs="Times New Roman Bold"/>
                <w:color w:val="000000"/>
                <w:spacing w:val="-3"/>
              </w:rPr>
              <w:t xml:space="preserve">: </w:t>
            </w:r>
            <w:r w:rsidR="003B6B57">
              <w:rPr>
                <w:rFonts w:ascii="Times New Roman Bold" w:hAnsi="Times New Roman Bold" w:cs="Times New Roman Bold"/>
                <w:color w:val="000000"/>
                <w:spacing w:val="-3"/>
              </w:rPr>
              <w:br/>
            </w:r>
            <w:r>
              <w:rPr>
                <w:rFonts w:asciiTheme="minorHAnsi" w:hAnsiTheme="minorHAnsi" w:cs="Times New Roman Bold"/>
                <w:color w:val="000000"/>
                <w:spacing w:val="-3"/>
              </w:rPr>
              <w:t>T</w:t>
            </w:r>
            <w:r w:rsidRPr="007D084C">
              <w:rPr>
                <w:rFonts w:asciiTheme="minorHAnsi" w:hAnsiTheme="minorHAnsi" w:cs="Times New Roman Bold"/>
                <w:color w:val="000000"/>
                <w:spacing w:val="-3"/>
              </w:rPr>
              <w:t>his polic</w:t>
            </w:r>
            <w:r w:rsidR="008055BB">
              <w:rPr>
                <w:rFonts w:asciiTheme="minorHAnsi" w:hAnsiTheme="minorHAnsi" w:cs="Times New Roman Bold"/>
                <w:color w:val="000000"/>
                <w:spacing w:val="-3"/>
              </w:rPr>
              <w:t>y shall be distributed to P</w:t>
            </w:r>
            <w:r w:rsidRPr="007D084C">
              <w:rPr>
                <w:rFonts w:asciiTheme="minorHAnsi" w:hAnsiTheme="minorHAnsi" w:cs="Times New Roman Bold"/>
                <w:color w:val="000000"/>
                <w:spacing w:val="-3"/>
              </w:rPr>
              <w:t>sychiatry</w:t>
            </w:r>
            <w:r w:rsidRPr="007D084C">
              <w:rPr>
                <w:rFonts w:ascii="Times New Roman Bold" w:hAnsi="Times New Roman Bold" w:cs="Times New Roman Bold"/>
                <w:color w:val="000000"/>
                <w:spacing w:val="-3"/>
              </w:rPr>
              <w:t xml:space="preserve">. </w:t>
            </w:r>
          </w:p>
        </w:tc>
      </w:tr>
    </w:tbl>
    <w:p w14:paraId="606BC25B" w14:textId="77777777" w:rsidR="00BB37AF" w:rsidRPr="00B57E29" w:rsidRDefault="00BB37AF" w:rsidP="00F304AA">
      <w:pPr>
        <w:ind w:left="1440" w:right="1440"/>
        <w:jc w:val="both"/>
        <w:rPr>
          <w:sz w:val="22"/>
          <w:szCs w:val="22"/>
        </w:rPr>
      </w:pPr>
    </w:p>
    <w:sectPr w:rsidR="00BB37AF" w:rsidRPr="00B57E29" w:rsidSect="006F7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A4653" w14:textId="77777777" w:rsidR="00CF397C" w:rsidRDefault="00CF397C" w:rsidP="00931525">
      <w:r>
        <w:separator/>
      </w:r>
    </w:p>
  </w:endnote>
  <w:endnote w:type="continuationSeparator" w:id="0">
    <w:p w14:paraId="18D8230C" w14:textId="77777777" w:rsidR="00CF397C" w:rsidRDefault="00CF397C" w:rsidP="009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C1C08" w14:textId="77777777" w:rsidR="004B24E6" w:rsidRDefault="004B2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8CF1" w14:textId="77777777" w:rsidR="004B24E6" w:rsidRDefault="004B24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EEAA2" w14:textId="77777777" w:rsidR="004B24E6" w:rsidRDefault="004B2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BFEFE" w14:textId="77777777" w:rsidR="00CF397C" w:rsidRDefault="00CF397C" w:rsidP="00931525">
      <w:r>
        <w:separator/>
      </w:r>
    </w:p>
  </w:footnote>
  <w:footnote w:type="continuationSeparator" w:id="0">
    <w:p w14:paraId="56CFE1A6" w14:textId="77777777" w:rsidR="00CF397C" w:rsidRDefault="00CF397C" w:rsidP="0093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9CA3" w14:textId="77777777" w:rsidR="004B24E6" w:rsidRDefault="004B2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33" w:type="dxa"/>
      <w:tblLook w:val="04A0" w:firstRow="1" w:lastRow="0" w:firstColumn="1" w:lastColumn="0" w:noHBand="0" w:noVBand="1"/>
    </w:tblPr>
    <w:tblGrid>
      <w:gridCol w:w="6450"/>
      <w:gridCol w:w="2281"/>
      <w:gridCol w:w="2302"/>
    </w:tblGrid>
    <w:tr w:rsidR="00C34635" w:rsidRPr="00931525" w14:paraId="6AB1FD51" w14:textId="77777777" w:rsidTr="00931525">
      <w:trPr>
        <w:trHeight w:val="1038"/>
      </w:trPr>
      <w:tc>
        <w:tcPr>
          <w:tcW w:w="6450" w:type="dxa"/>
        </w:tcPr>
        <w:p w14:paraId="47AAFE2E" w14:textId="77777777" w:rsidR="00C34635" w:rsidRPr="00AD3DF2" w:rsidRDefault="00C34635" w:rsidP="007F2BD9">
          <w:pPr>
            <w:pStyle w:val="Header"/>
            <w:spacing w:after="0"/>
            <w:jc w:val="center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>TEXAS TECH UNIVERSITY HEALTH SCIENCES CENTER</w:t>
          </w:r>
        </w:p>
        <w:p w14:paraId="05E5FE7C" w14:textId="77777777" w:rsidR="00C34635" w:rsidRPr="00AD3DF2" w:rsidRDefault="00C34635" w:rsidP="007F2BD9">
          <w:pPr>
            <w:pStyle w:val="Header"/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 xml:space="preserve">DEPARTMENT OF </w:t>
          </w:r>
          <w:r w:rsidR="00E44515">
            <w:rPr>
              <w:rFonts w:ascii="Times New Roman" w:hAnsi="Times New Roman" w:cs="Times New Roman"/>
              <w:b/>
            </w:rPr>
            <w:t>PSYCHIATRY</w:t>
          </w:r>
        </w:p>
        <w:p w14:paraId="6360915E" w14:textId="77777777" w:rsidR="00C34635" w:rsidRPr="00AD3DF2" w:rsidRDefault="00C34635" w:rsidP="007F2BD9">
          <w:pPr>
            <w:pStyle w:val="Header"/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>POLICY AND PROCEDURE</w:t>
          </w:r>
        </w:p>
      </w:tc>
      <w:tc>
        <w:tcPr>
          <w:tcW w:w="2281" w:type="dxa"/>
        </w:tcPr>
        <w:p w14:paraId="0AB5B771" w14:textId="77777777" w:rsidR="00C34635" w:rsidRPr="000678A1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0678A1">
            <w:rPr>
              <w:rFonts w:ascii="Times New Roman" w:hAnsi="Times New Roman" w:cs="Times New Roman"/>
            </w:rPr>
            <w:t>REVISION:</w:t>
          </w:r>
        </w:p>
        <w:p w14:paraId="784B19ED" w14:textId="77777777" w:rsidR="004924F7" w:rsidRPr="000678A1" w:rsidRDefault="004924F7" w:rsidP="007F2BD9">
          <w:pPr>
            <w:pStyle w:val="Header"/>
            <w:spacing w:after="0"/>
            <w:rPr>
              <w:rFonts w:ascii="Times New Roman" w:hAnsi="Times New Roman" w:cs="Times New Roman"/>
              <w:color w:val="000000"/>
              <w:spacing w:val="-2"/>
            </w:rPr>
          </w:pPr>
          <w:r>
            <w:rPr>
              <w:rFonts w:ascii="Times New Roman" w:hAnsi="Times New Roman" w:cs="Times New Roman"/>
              <w:color w:val="000000"/>
              <w:spacing w:val="-2"/>
            </w:rPr>
            <w:t xml:space="preserve">              1</w:t>
          </w:r>
        </w:p>
      </w:tc>
      <w:tc>
        <w:tcPr>
          <w:tcW w:w="2302" w:type="dxa"/>
        </w:tcPr>
        <w:p w14:paraId="742E9BEB" w14:textId="77777777" w:rsidR="00C34635" w:rsidRPr="000678A1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0678A1">
            <w:rPr>
              <w:rFonts w:ascii="Times New Roman" w:hAnsi="Times New Roman" w:cs="Times New Roman"/>
            </w:rPr>
            <w:t>Number:</w:t>
          </w:r>
        </w:p>
        <w:p w14:paraId="3B208C45" w14:textId="77777777" w:rsidR="00C34635" w:rsidRPr="000678A1" w:rsidRDefault="004924F7" w:rsidP="00E44515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  E1</w:t>
          </w:r>
        </w:p>
      </w:tc>
    </w:tr>
    <w:tr w:rsidR="00C34635" w:rsidRPr="00931525" w14:paraId="0C15EC63" w14:textId="77777777" w:rsidTr="000A1F96">
      <w:trPr>
        <w:trHeight w:val="774"/>
      </w:trPr>
      <w:tc>
        <w:tcPr>
          <w:tcW w:w="6450" w:type="dxa"/>
          <w:tcBorders>
            <w:bottom w:val="single" w:sz="4" w:space="0" w:color="000000" w:themeColor="text1"/>
          </w:tcBorders>
        </w:tcPr>
        <w:p w14:paraId="49500CDA" w14:textId="77777777" w:rsidR="00C34635" w:rsidRPr="00AD3DF2" w:rsidRDefault="00C34635" w:rsidP="007F2BD9">
          <w:pPr>
            <w:pStyle w:val="Header"/>
            <w:spacing w:after="0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 xml:space="preserve">PREPARED BY:                          </w:t>
          </w:r>
          <w:r>
            <w:rPr>
              <w:rFonts w:ascii="Times New Roman" w:hAnsi="Times New Roman" w:cs="Times New Roman"/>
              <w:b/>
            </w:rPr>
            <w:t xml:space="preserve">               </w:t>
          </w:r>
          <w:r w:rsidRPr="00AD3DF2">
            <w:rPr>
              <w:rFonts w:ascii="Times New Roman" w:hAnsi="Times New Roman" w:cs="Times New Roman"/>
              <w:b/>
            </w:rPr>
            <w:t>APPROVED BY:</w:t>
          </w:r>
        </w:p>
        <w:p w14:paraId="1F09EDC6" w14:textId="77777777" w:rsidR="00C34635" w:rsidRPr="00AD3DF2" w:rsidRDefault="008055BB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KARY BLAIR</w:t>
          </w:r>
          <w:r w:rsidR="00C34635" w:rsidRPr="00AD3DF2">
            <w:rPr>
              <w:rFonts w:ascii="Times New Roman" w:hAnsi="Times New Roman" w:cs="Times New Roman"/>
            </w:rPr>
            <w:t xml:space="preserve">                      </w:t>
          </w:r>
          <w:r w:rsidR="00C34635">
            <w:rPr>
              <w:rFonts w:ascii="Times New Roman" w:hAnsi="Times New Roman" w:cs="Times New Roman"/>
            </w:rPr>
            <w:t xml:space="preserve">               </w:t>
          </w:r>
          <w:r w:rsidR="00E44515">
            <w:rPr>
              <w:rFonts w:ascii="Times New Roman" w:hAnsi="Times New Roman" w:cs="Times New Roman"/>
            </w:rPr>
            <w:t>TERRY MCMAHON</w:t>
          </w:r>
          <w:r w:rsidR="00C34635" w:rsidRPr="00AD3DF2">
            <w:rPr>
              <w:rFonts w:ascii="Times New Roman" w:hAnsi="Times New Roman" w:cs="Times New Roman"/>
            </w:rPr>
            <w:t>, MD</w:t>
          </w:r>
        </w:p>
        <w:p w14:paraId="5AF391F4" w14:textId="77777777" w:rsidR="00C34635" w:rsidRPr="00AD3DF2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 xml:space="preserve">ADMINISTRATOR                     </w:t>
          </w:r>
          <w:r>
            <w:rPr>
              <w:rFonts w:ascii="Times New Roman" w:hAnsi="Times New Roman" w:cs="Times New Roman"/>
            </w:rPr>
            <w:t xml:space="preserve">                </w:t>
          </w:r>
          <w:r w:rsidRPr="00AD3DF2">
            <w:rPr>
              <w:rFonts w:ascii="Times New Roman" w:hAnsi="Times New Roman" w:cs="Times New Roman"/>
            </w:rPr>
            <w:t>CHAIRMAN</w:t>
          </w:r>
        </w:p>
      </w:tc>
      <w:tc>
        <w:tcPr>
          <w:tcW w:w="2281" w:type="dxa"/>
        </w:tcPr>
        <w:p w14:paraId="4D33335A" w14:textId="77777777" w:rsidR="00C34635" w:rsidRPr="003B6B57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3B6B57">
            <w:rPr>
              <w:rFonts w:ascii="Times New Roman" w:hAnsi="Times New Roman" w:cs="Times New Roman"/>
            </w:rPr>
            <w:t>DATE ISSUED:</w:t>
          </w:r>
        </w:p>
        <w:p w14:paraId="4045EB3F" w14:textId="77777777" w:rsidR="00C34635" w:rsidRPr="003B6B57" w:rsidRDefault="008619E2" w:rsidP="00966D32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APRIL</w:t>
          </w:r>
          <w:r w:rsidR="004924F7">
            <w:rPr>
              <w:rFonts w:ascii="Times New Roman" w:hAnsi="Times New Roman" w:cs="Times New Roman"/>
            </w:rPr>
            <w:t xml:space="preserve"> 1993</w:t>
          </w:r>
        </w:p>
      </w:tc>
      <w:tc>
        <w:tcPr>
          <w:tcW w:w="2302" w:type="dxa"/>
        </w:tcPr>
        <w:p w14:paraId="555EAAC6" w14:textId="77777777" w:rsidR="00C34635" w:rsidRPr="003B6B57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3B6B57">
            <w:rPr>
              <w:rFonts w:ascii="Times New Roman" w:hAnsi="Times New Roman" w:cs="Times New Roman"/>
            </w:rPr>
            <w:t>EFFECTIVE DATE:</w:t>
          </w:r>
        </w:p>
        <w:p w14:paraId="2BCA546F" w14:textId="0750E592" w:rsidR="00C34635" w:rsidRPr="003B6B57" w:rsidRDefault="000A171C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DECEMBER 4, </w:t>
          </w:r>
          <w:r>
            <w:rPr>
              <w:rFonts w:ascii="Times New Roman" w:hAnsi="Times New Roman" w:cs="Times New Roman"/>
            </w:rPr>
            <w:t>201</w:t>
          </w:r>
          <w:r w:rsidR="004B24E6">
            <w:rPr>
              <w:rFonts w:ascii="Times New Roman" w:hAnsi="Times New Roman" w:cs="Times New Roman"/>
            </w:rPr>
            <w:t>8</w:t>
          </w:r>
          <w:bookmarkStart w:id="0" w:name="_GoBack"/>
          <w:bookmarkEnd w:id="0"/>
        </w:p>
      </w:tc>
    </w:tr>
    <w:tr w:rsidR="00C34635" w:rsidRPr="00931525" w14:paraId="52EFF4A9" w14:textId="77777777" w:rsidTr="00C34635">
      <w:trPr>
        <w:trHeight w:val="527"/>
      </w:trPr>
      <w:tc>
        <w:tcPr>
          <w:tcW w:w="8731" w:type="dxa"/>
          <w:gridSpan w:val="2"/>
        </w:tcPr>
        <w:p w14:paraId="401A3F12" w14:textId="77777777" w:rsidR="00C34635" w:rsidRPr="00AD3DF2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>TITLE:</w:t>
          </w:r>
        </w:p>
        <w:p w14:paraId="49F27CB7" w14:textId="77777777" w:rsidR="00C34635" w:rsidRDefault="004924F7" w:rsidP="003B6B57">
          <w:pPr>
            <w:widowControl w:val="0"/>
            <w:autoSpaceDE w:val="0"/>
            <w:autoSpaceDN w:val="0"/>
            <w:adjustRightInd w:val="0"/>
            <w:spacing w:before="3" w:line="276" w:lineRule="exact"/>
            <w:jc w:val="center"/>
            <w:rPr>
              <w:rFonts w:ascii="Times New Roman Bold" w:hAnsi="Times New Roman Bold" w:cs="Times New Roman Bold"/>
              <w:color w:val="000000"/>
              <w:spacing w:val="-3"/>
              <w:position w:val="-2"/>
            </w:rPr>
          </w:pPr>
          <w:r>
            <w:rPr>
              <w:rFonts w:ascii="Times New Roman Bold" w:hAnsi="Times New Roman Bold" w:cs="Times New Roman Bold"/>
              <w:color w:val="000000"/>
              <w:spacing w:val="-3"/>
              <w:position w:val="-2"/>
            </w:rPr>
            <w:t>Psychiatric Admission Procedures</w:t>
          </w:r>
        </w:p>
        <w:p w14:paraId="76A756E3" w14:textId="77777777" w:rsidR="003B6B57" w:rsidRPr="000678A1" w:rsidRDefault="003B6B57" w:rsidP="003B6B57">
          <w:pPr>
            <w:widowControl w:val="0"/>
            <w:autoSpaceDE w:val="0"/>
            <w:autoSpaceDN w:val="0"/>
            <w:adjustRightInd w:val="0"/>
            <w:spacing w:before="3" w:line="276" w:lineRule="exact"/>
            <w:ind w:left="3213"/>
            <w:jc w:val="center"/>
            <w:rPr>
              <w:rFonts w:ascii="Times New Roman Bold" w:hAnsi="Times New Roman Bold" w:cs="Times New Roman Bold"/>
              <w:color w:val="000000"/>
              <w:spacing w:val="-3"/>
            </w:rPr>
          </w:pPr>
        </w:p>
      </w:tc>
      <w:tc>
        <w:tcPr>
          <w:tcW w:w="2302" w:type="dxa"/>
        </w:tcPr>
        <w:p w14:paraId="0CBD3D93" w14:textId="77777777" w:rsidR="00C34635" w:rsidRPr="00AD3DF2" w:rsidRDefault="00C34635" w:rsidP="007F2BD9">
          <w:r w:rsidRPr="00AD3DF2">
            <w:t xml:space="preserve">Page </w:t>
          </w:r>
          <w:r w:rsidR="00C065AB">
            <w:fldChar w:fldCharType="begin"/>
          </w:r>
          <w:r w:rsidR="002942FE">
            <w:instrText xml:space="preserve"> PAGE </w:instrText>
          </w:r>
          <w:r w:rsidR="00C065AB">
            <w:fldChar w:fldCharType="separate"/>
          </w:r>
          <w:r w:rsidR="000A171C">
            <w:rPr>
              <w:noProof/>
            </w:rPr>
            <w:t>1</w:t>
          </w:r>
          <w:r w:rsidR="00C065AB">
            <w:rPr>
              <w:noProof/>
            </w:rPr>
            <w:fldChar w:fldCharType="end"/>
          </w:r>
          <w:r w:rsidRPr="00AD3DF2">
            <w:t xml:space="preserve"> of </w:t>
          </w:r>
          <w:r w:rsidR="00C065AB">
            <w:fldChar w:fldCharType="begin"/>
          </w:r>
          <w:r w:rsidR="002942FE">
            <w:instrText xml:space="preserve"> NUMPAGES  </w:instrText>
          </w:r>
          <w:r w:rsidR="00C065AB">
            <w:fldChar w:fldCharType="separate"/>
          </w:r>
          <w:r w:rsidR="000A171C">
            <w:rPr>
              <w:noProof/>
            </w:rPr>
            <w:t>1</w:t>
          </w:r>
          <w:r w:rsidR="00C065AB">
            <w:rPr>
              <w:noProof/>
            </w:rPr>
            <w:fldChar w:fldCharType="end"/>
          </w:r>
        </w:p>
      </w:tc>
    </w:tr>
  </w:tbl>
  <w:p w14:paraId="5A89E371" w14:textId="77777777" w:rsidR="00C34635" w:rsidRDefault="00C34635" w:rsidP="00931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B293F" w14:textId="77777777" w:rsidR="004B24E6" w:rsidRDefault="004B2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095"/>
    <w:multiLevelType w:val="hybridMultilevel"/>
    <w:tmpl w:val="BD54EBC0"/>
    <w:lvl w:ilvl="0" w:tplc="3C1E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E93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48A"/>
    <w:multiLevelType w:val="hybridMultilevel"/>
    <w:tmpl w:val="C88E7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3391"/>
    <w:multiLevelType w:val="hybridMultilevel"/>
    <w:tmpl w:val="035068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7D38"/>
    <w:multiLevelType w:val="hybridMultilevel"/>
    <w:tmpl w:val="0DBE9A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552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7D62CD"/>
    <w:multiLevelType w:val="hybridMultilevel"/>
    <w:tmpl w:val="DDB29DA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D040B72"/>
    <w:multiLevelType w:val="hybridMultilevel"/>
    <w:tmpl w:val="8F1ED9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1692A"/>
    <w:multiLevelType w:val="hybridMultilevel"/>
    <w:tmpl w:val="46C2D5B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60B499C"/>
    <w:multiLevelType w:val="hybridMultilevel"/>
    <w:tmpl w:val="36721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41AF"/>
    <w:multiLevelType w:val="hybridMultilevel"/>
    <w:tmpl w:val="1A4C44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448E"/>
    <w:multiLevelType w:val="hybridMultilevel"/>
    <w:tmpl w:val="7D9C5D7E"/>
    <w:lvl w:ilvl="0" w:tplc="A8AE9078">
      <w:start w:val="9"/>
      <w:numFmt w:val="lowerLetter"/>
      <w:lvlText w:val="%1."/>
      <w:lvlJc w:val="left"/>
      <w:pPr>
        <w:ind w:left="5399" w:hanging="360"/>
      </w:pPr>
      <w:rPr>
        <w:rFonts w:hint="default"/>
      </w:rPr>
    </w:lvl>
    <w:lvl w:ilvl="1" w:tplc="0A70BE8E">
      <w:start w:val="1"/>
      <w:numFmt w:val="decimal"/>
      <w:lvlText w:val="%2."/>
      <w:lvlJc w:val="left"/>
      <w:pPr>
        <w:ind w:left="611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6839" w:hanging="180"/>
      </w:pPr>
    </w:lvl>
    <w:lvl w:ilvl="3" w:tplc="0409000F" w:tentative="1">
      <w:start w:val="1"/>
      <w:numFmt w:val="decimal"/>
      <w:lvlText w:val="%4."/>
      <w:lvlJc w:val="left"/>
      <w:pPr>
        <w:ind w:left="7559" w:hanging="360"/>
      </w:pPr>
    </w:lvl>
    <w:lvl w:ilvl="4" w:tplc="04090019" w:tentative="1">
      <w:start w:val="1"/>
      <w:numFmt w:val="lowerLetter"/>
      <w:lvlText w:val="%5."/>
      <w:lvlJc w:val="left"/>
      <w:pPr>
        <w:ind w:left="8279" w:hanging="360"/>
      </w:pPr>
    </w:lvl>
    <w:lvl w:ilvl="5" w:tplc="0409001B" w:tentative="1">
      <w:start w:val="1"/>
      <w:numFmt w:val="lowerRoman"/>
      <w:lvlText w:val="%6."/>
      <w:lvlJc w:val="right"/>
      <w:pPr>
        <w:ind w:left="8999" w:hanging="180"/>
      </w:pPr>
    </w:lvl>
    <w:lvl w:ilvl="6" w:tplc="0409000F" w:tentative="1">
      <w:start w:val="1"/>
      <w:numFmt w:val="decimal"/>
      <w:lvlText w:val="%7."/>
      <w:lvlJc w:val="left"/>
      <w:pPr>
        <w:ind w:left="9719" w:hanging="360"/>
      </w:pPr>
    </w:lvl>
    <w:lvl w:ilvl="7" w:tplc="04090019" w:tentative="1">
      <w:start w:val="1"/>
      <w:numFmt w:val="lowerLetter"/>
      <w:lvlText w:val="%8."/>
      <w:lvlJc w:val="left"/>
      <w:pPr>
        <w:ind w:left="10439" w:hanging="360"/>
      </w:pPr>
    </w:lvl>
    <w:lvl w:ilvl="8" w:tplc="040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1" w15:restartNumberingAfterBreak="0">
    <w:nsid w:val="21C00B0E"/>
    <w:multiLevelType w:val="hybridMultilevel"/>
    <w:tmpl w:val="E2683A88"/>
    <w:lvl w:ilvl="0" w:tplc="3904BB28">
      <w:start w:val="1"/>
      <w:numFmt w:val="upperLetter"/>
      <w:lvlText w:val="%1."/>
      <w:lvlJc w:val="left"/>
      <w:pPr>
        <w:ind w:left="1620" w:hanging="900"/>
      </w:pPr>
      <w:rPr>
        <w:rFonts w:ascii="Times New Roman" w:hAnsi="Times New Roman" w:cs="Times New Roman" w:hint="default"/>
      </w:rPr>
    </w:lvl>
    <w:lvl w:ilvl="1" w:tplc="7554776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686067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313809"/>
    <w:multiLevelType w:val="hybridMultilevel"/>
    <w:tmpl w:val="D47E6C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9EE4F37"/>
    <w:multiLevelType w:val="hybridMultilevel"/>
    <w:tmpl w:val="DDB29DA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B6E6261"/>
    <w:multiLevelType w:val="hybridMultilevel"/>
    <w:tmpl w:val="CA06C2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E6B63"/>
    <w:multiLevelType w:val="hybridMultilevel"/>
    <w:tmpl w:val="F36E83E8"/>
    <w:lvl w:ilvl="0" w:tplc="C68C856C">
      <w:start w:val="1"/>
      <w:numFmt w:val="upperLetter"/>
      <w:lvlText w:val="%1."/>
      <w:lvlJc w:val="left"/>
      <w:pPr>
        <w:ind w:left="2340" w:hanging="9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80264B"/>
    <w:multiLevelType w:val="hybridMultilevel"/>
    <w:tmpl w:val="7FEE75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A7184"/>
    <w:multiLevelType w:val="hybridMultilevel"/>
    <w:tmpl w:val="3456373E"/>
    <w:lvl w:ilvl="0" w:tplc="3C1E93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7D7A21"/>
    <w:multiLevelType w:val="hybridMultilevel"/>
    <w:tmpl w:val="2DA807E8"/>
    <w:lvl w:ilvl="0" w:tplc="3C1E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80267"/>
    <w:multiLevelType w:val="hybridMultilevel"/>
    <w:tmpl w:val="9EDCFB06"/>
    <w:lvl w:ilvl="0" w:tplc="2EE09820">
      <w:start w:val="1"/>
      <w:numFmt w:val="upperLetter"/>
      <w:lvlText w:val="%1."/>
      <w:lvlJc w:val="left"/>
      <w:pPr>
        <w:ind w:left="1803" w:hanging="79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0" w15:restartNumberingAfterBreak="0">
    <w:nsid w:val="3FFA0E32"/>
    <w:multiLevelType w:val="hybridMultilevel"/>
    <w:tmpl w:val="77CA10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22431B6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828E3"/>
    <w:multiLevelType w:val="hybridMultilevel"/>
    <w:tmpl w:val="D84EA1E8"/>
    <w:lvl w:ilvl="0" w:tplc="BA9A4BD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9F21A36"/>
    <w:multiLevelType w:val="hybridMultilevel"/>
    <w:tmpl w:val="763C5B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D76D7"/>
    <w:multiLevelType w:val="hybridMultilevel"/>
    <w:tmpl w:val="F01ADA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2135E8"/>
    <w:multiLevelType w:val="hybridMultilevel"/>
    <w:tmpl w:val="68B688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C23EF"/>
    <w:multiLevelType w:val="hybridMultilevel"/>
    <w:tmpl w:val="79AC37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66040"/>
    <w:multiLevelType w:val="hybridMultilevel"/>
    <w:tmpl w:val="7D523F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91721"/>
    <w:multiLevelType w:val="hybridMultilevel"/>
    <w:tmpl w:val="E3BC63B6"/>
    <w:lvl w:ilvl="0" w:tplc="3C1E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E93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3C1E93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F1779"/>
    <w:multiLevelType w:val="hybridMultilevel"/>
    <w:tmpl w:val="6868FD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317B0"/>
    <w:multiLevelType w:val="hybridMultilevel"/>
    <w:tmpl w:val="E9201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B4DFB"/>
    <w:multiLevelType w:val="hybridMultilevel"/>
    <w:tmpl w:val="DF86AE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496E394">
      <w:start w:val="1"/>
      <w:numFmt w:val="decimal"/>
      <w:lvlText w:val="(%2)"/>
      <w:lvlJc w:val="left"/>
      <w:pPr>
        <w:ind w:left="1440" w:hanging="360"/>
      </w:pPr>
      <w:rPr>
        <w:rFonts w:ascii="Times New Roman Bold" w:hAnsi="Times New Roman Bold" w:cs="Times New Roman Bold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A6ED0"/>
    <w:multiLevelType w:val="hybridMultilevel"/>
    <w:tmpl w:val="A06852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563FD"/>
    <w:multiLevelType w:val="hybridMultilevel"/>
    <w:tmpl w:val="3956E44C"/>
    <w:lvl w:ilvl="0" w:tplc="04090011">
      <w:start w:val="1"/>
      <w:numFmt w:val="decimal"/>
      <w:lvlText w:val="%1)"/>
      <w:lvlJc w:val="left"/>
      <w:pPr>
        <w:ind w:left="2999" w:hanging="360"/>
      </w:pPr>
    </w:lvl>
    <w:lvl w:ilvl="1" w:tplc="04090019" w:tentative="1">
      <w:start w:val="1"/>
      <w:numFmt w:val="lowerLetter"/>
      <w:lvlText w:val="%2."/>
      <w:lvlJc w:val="left"/>
      <w:pPr>
        <w:ind w:left="3719" w:hanging="360"/>
      </w:pPr>
    </w:lvl>
    <w:lvl w:ilvl="2" w:tplc="0409001B" w:tentative="1">
      <w:start w:val="1"/>
      <w:numFmt w:val="lowerRoman"/>
      <w:lvlText w:val="%3."/>
      <w:lvlJc w:val="right"/>
      <w:pPr>
        <w:ind w:left="4439" w:hanging="180"/>
      </w:pPr>
    </w:lvl>
    <w:lvl w:ilvl="3" w:tplc="0409000F" w:tentative="1">
      <w:start w:val="1"/>
      <w:numFmt w:val="decimal"/>
      <w:lvlText w:val="%4."/>
      <w:lvlJc w:val="left"/>
      <w:pPr>
        <w:ind w:left="5159" w:hanging="360"/>
      </w:pPr>
    </w:lvl>
    <w:lvl w:ilvl="4" w:tplc="04090019">
      <w:start w:val="1"/>
      <w:numFmt w:val="lowerLetter"/>
      <w:lvlText w:val="%5."/>
      <w:lvlJc w:val="left"/>
      <w:pPr>
        <w:ind w:left="5879" w:hanging="360"/>
      </w:pPr>
    </w:lvl>
    <w:lvl w:ilvl="5" w:tplc="0409001B">
      <w:start w:val="1"/>
      <w:numFmt w:val="lowerRoman"/>
      <w:lvlText w:val="%6."/>
      <w:lvlJc w:val="right"/>
      <w:pPr>
        <w:ind w:left="6599" w:hanging="180"/>
      </w:pPr>
    </w:lvl>
    <w:lvl w:ilvl="6" w:tplc="0409000F">
      <w:start w:val="1"/>
      <w:numFmt w:val="decimal"/>
      <w:lvlText w:val="%7."/>
      <w:lvlJc w:val="left"/>
      <w:pPr>
        <w:ind w:left="7319" w:hanging="360"/>
      </w:pPr>
    </w:lvl>
    <w:lvl w:ilvl="7" w:tplc="04090019" w:tentative="1">
      <w:start w:val="1"/>
      <w:numFmt w:val="lowerLetter"/>
      <w:lvlText w:val="%8."/>
      <w:lvlJc w:val="left"/>
      <w:pPr>
        <w:ind w:left="8039" w:hanging="360"/>
      </w:pPr>
    </w:lvl>
    <w:lvl w:ilvl="8" w:tplc="040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33" w15:restartNumberingAfterBreak="0">
    <w:nsid w:val="66D26666"/>
    <w:multiLevelType w:val="hybridMultilevel"/>
    <w:tmpl w:val="255C85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2B4328"/>
    <w:multiLevelType w:val="hybridMultilevel"/>
    <w:tmpl w:val="271A67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B7802"/>
    <w:multiLevelType w:val="hybridMultilevel"/>
    <w:tmpl w:val="4D065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E2424"/>
    <w:multiLevelType w:val="hybridMultilevel"/>
    <w:tmpl w:val="46548E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147C"/>
    <w:multiLevelType w:val="hybridMultilevel"/>
    <w:tmpl w:val="B4CA3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AC421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BC8079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4085C"/>
    <w:multiLevelType w:val="hybridMultilevel"/>
    <w:tmpl w:val="E7927384"/>
    <w:lvl w:ilvl="0" w:tplc="04090015">
      <w:start w:val="1"/>
      <w:numFmt w:val="upperLetter"/>
      <w:lvlText w:val="%1."/>
      <w:lvlJc w:val="left"/>
      <w:pPr>
        <w:ind w:left="1114" w:hanging="360"/>
      </w:pPr>
    </w:lvl>
    <w:lvl w:ilvl="1" w:tplc="04090019">
      <w:start w:val="1"/>
      <w:numFmt w:val="lowerLetter"/>
      <w:lvlText w:val="%2."/>
      <w:lvlJc w:val="left"/>
      <w:pPr>
        <w:ind w:left="1834" w:hanging="360"/>
      </w:pPr>
    </w:lvl>
    <w:lvl w:ilvl="2" w:tplc="0409001B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9" w15:restartNumberingAfterBreak="0">
    <w:nsid w:val="7C713ED8"/>
    <w:multiLevelType w:val="hybridMultilevel"/>
    <w:tmpl w:val="4836B88E"/>
    <w:lvl w:ilvl="0" w:tplc="83AE2EBC">
      <w:start w:val="1"/>
      <w:numFmt w:val="upperLetter"/>
      <w:lvlText w:val="%1."/>
      <w:lvlJc w:val="left"/>
      <w:pPr>
        <w:ind w:left="2340" w:hanging="9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0"/>
  </w:num>
  <w:num w:numId="3">
    <w:abstractNumId w:val="27"/>
  </w:num>
  <w:num w:numId="4">
    <w:abstractNumId w:val="20"/>
  </w:num>
  <w:num w:numId="5">
    <w:abstractNumId w:val="30"/>
  </w:num>
  <w:num w:numId="6">
    <w:abstractNumId w:val="22"/>
  </w:num>
  <w:num w:numId="7">
    <w:abstractNumId w:val="17"/>
  </w:num>
  <w:num w:numId="8">
    <w:abstractNumId w:val="26"/>
  </w:num>
  <w:num w:numId="9">
    <w:abstractNumId w:val="34"/>
  </w:num>
  <w:num w:numId="10">
    <w:abstractNumId w:val="23"/>
  </w:num>
  <w:num w:numId="11">
    <w:abstractNumId w:val="25"/>
  </w:num>
  <w:num w:numId="12">
    <w:abstractNumId w:val="15"/>
  </w:num>
  <w:num w:numId="13">
    <w:abstractNumId w:val="16"/>
  </w:num>
  <w:num w:numId="14">
    <w:abstractNumId w:val="35"/>
  </w:num>
  <w:num w:numId="15">
    <w:abstractNumId w:val="31"/>
  </w:num>
  <w:num w:numId="16">
    <w:abstractNumId w:val="39"/>
  </w:num>
  <w:num w:numId="17">
    <w:abstractNumId w:val="3"/>
  </w:num>
  <w:num w:numId="18">
    <w:abstractNumId w:val="19"/>
  </w:num>
  <w:num w:numId="19">
    <w:abstractNumId w:val="37"/>
  </w:num>
  <w:num w:numId="20">
    <w:abstractNumId w:val="11"/>
  </w:num>
  <w:num w:numId="21">
    <w:abstractNumId w:val="10"/>
  </w:num>
  <w:num w:numId="22">
    <w:abstractNumId w:val="33"/>
  </w:num>
  <w:num w:numId="23">
    <w:abstractNumId w:val="32"/>
  </w:num>
  <w:num w:numId="24">
    <w:abstractNumId w:val="6"/>
  </w:num>
  <w:num w:numId="25">
    <w:abstractNumId w:val="8"/>
  </w:num>
  <w:num w:numId="26">
    <w:abstractNumId w:val="9"/>
  </w:num>
  <w:num w:numId="27">
    <w:abstractNumId w:val="29"/>
  </w:num>
  <w:num w:numId="28">
    <w:abstractNumId w:val="24"/>
  </w:num>
  <w:num w:numId="29">
    <w:abstractNumId w:val="36"/>
  </w:num>
  <w:num w:numId="30">
    <w:abstractNumId w:val="4"/>
  </w:num>
  <w:num w:numId="31">
    <w:abstractNumId w:val="14"/>
  </w:num>
  <w:num w:numId="32">
    <w:abstractNumId w:val="28"/>
  </w:num>
  <w:num w:numId="33">
    <w:abstractNumId w:val="1"/>
  </w:num>
  <w:num w:numId="34">
    <w:abstractNumId w:val="2"/>
  </w:num>
  <w:num w:numId="35">
    <w:abstractNumId w:val="38"/>
  </w:num>
  <w:num w:numId="36">
    <w:abstractNumId w:val="21"/>
  </w:num>
  <w:num w:numId="37">
    <w:abstractNumId w:val="12"/>
  </w:num>
  <w:num w:numId="38">
    <w:abstractNumId w:val="7"/>
  </w:num>
  <w:num w:numId="39">
    <w:abstractNumId w:val="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525"/>
    <w:rsid w:val="000678A1"/>
    <w:rsid w:val="000A0B58"/>
    <w:rsid w:val="000A171C"/>
    <w:rsid w:val="000A1F96"/>
    <w:rsid w:val="000D68A1"/>
    <w:rsid w:val="001236B3"/>
    <w:rsid w:val="0014181B"/>
    <w:rsid w:val="0015473A"/>
    <w:rsid w:val="0018180D"/>
    <w:rsid w:val="00263632"/>
    <w:rsid w:val="00263D89"/>
    <w:rsid w:val="00290428"/>
    <w:rsid w:val="002942FE"/>
    <w:rsid w:val="002A239B"/>
    <w:rsid w:val="00346DC6"/>
    <w:rsid w:val="00354704"/>
    <w:rsid w:val="003B6B57"/>
    <w:rsid w:val="003D159F"/>
    <w:rsid w:val="003D58FB"/>
    <w:rsid w:val="0043523F"/>
    <w:rsid w:val="004924F7"/>
    <w:rsid w:val="004A49BB"/>
    <w:rsid w:val="004B24E6"/>
    <w:rsid w:val="004C5353"/>
    <w:rsid w:val="00535559"/>
    <w:rsid w:val="00564CC4"/>
    <w:rsid w:val="005F1879"/>
    <w:rsid w:val="006F7C02"/>
    <w:rsid w:val="007D084C"/>
    <w:rsid w:val="007F2BD9"/>
    <w:rsid w:val="007F5ECB"/>
    <w:rsid w:val="008055BB"/>
    <w:rsid w:val="008245B5"/>
    <w:rsid w:val="00826593"/>
    <w:rsid w:val="008619E2"/>
    <w:rsid w:val="00931525"/>
    <w:rsid w:val="009326A6"/>
    <w:rsid w:val="00966D32"/>
    <w:rsid w:val="009A5FF8"/>
    <w:rsid w:val="00A361A1"/>
    <w:rsid w:val="00A5318E"/>
    <w:rsid w:val="00A778AE"/>
    <w:rsid w:val="00AD3DF2"/>
    <w:rsid w:val="00B14464"/>
    <w:rsid w:val="00B57E29"/>
    <w:rsid w:val="00B90A2F"/>
    <w:rsid w:val="00BB37AF"/>
    <w:rsid w:val="00BC2584"/>
    <w:rsid w:val="00C065AB"/>
    <w:rsid w:val="00C34635"/>
    <w:rsid w:val="00C425C1"/>
    <w:rsid w:val="00C82469"/>
    <w:rsid w:val="00CC096C"/>
    <w:rsid w:val="00CF397C"/>
    <w:rsid w:val="00D57290"/>
    <w:rsid w:val="00D85B42"/>
    <w:rsid w:val="00E107F8"/>
    <w:rsid w:val="00E44515"/>
    <w:rsid w:val="00E54846"/>
    <w:rsid w:val="00E65E59"/>
    <w:rsid w:val="00F170B8"/>
    <w:rsid w:val="00F20730"/>
    <w:rsid w:val="00F304AA"/>
    <w:rsid w:val="00F31870"/>
    <w:rsid w:val="00F63A7E"/>
    <w:rsid w:val="00F82F30"/>
    <w:rsid w:val="00F927B2"/>
    <w:rsid w:val="00FD3CE4"/>
    <w:rsid w:val="00FE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33B359"/>
  <w15:docId w15:val="{04D25616-2A87-4E37-AB0B-717419C7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25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31525"/>
  </w:style>
  <w:style w:type="paragraph" w:styleId="Footer">
    <w:name w:val="footer"/>
    <w:basedOn w:val="Normal"/>
    <w:link w:val="FooterChar"/>
    <w:uiPriority w:val="99"/>
    <w:unhideWhenUsed/>
    <w:rsid w:val="00931525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31525"/>
  </w:style>
  <w:style w:type="paragraph" w:styleId="BalloonText">
    <w:name w:val="Balloon Text"/>
    <w:basedOn w:val="Normal"/>
    <w:link w:val="BalloonTextChar"/>
    <w:uiPriority w:val="99"/>
    <w:semiHidden/>
    <w:unhideWhenUsed/>
    <w:rsid w:val="0093152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E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Shears, Charles</dc:creator>
  <cp:lastModifiedBy>Kary Blair</cp:lastModifiedBy>
  <cp:revision>14</cp:revision>
  <cp:lastPrinted>2013-02-12T20:37:00Z</cp:lastPrinted>
  <dcterms:created xsi:type="dcterms:W3CDTF">2010-10-15T16:58:00Z</dcterms:created>
  <dcterms:modified xsi:type="dcterms:W3CDTF">2018-12-28T03:22:00Z</dcterms:modified>
</cp:coreProperties>
</file>