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81" w:type="dxa"/>
        <w:tblLook w:val="04A0" w:firstRow="1" w:lastRow="0" w:firstColumn="1" w:lastColumn="0" w:noHBand="0" w:noVBand="1"/>
      </w:tblPr>
      <w:tblGrid>
        <w:gridCol w:w="11181"/>
      </w:tblGrid>
      <w:tr w:rsidR="00931525" w:rsidRPr="00B57E29" w14:paraId="507520DE" w14:textId="77777777" w:rsidTr="00EE2204">
        <w:trPr>
          <w:trHeight w:val="10808"/>
        </w:trPr>
        <w:tc>
          <w:tcPr>
            <w:tcW w:w="11181" w:type="dxa"/>
          </w:tcPr>
          <w:p w14:paraId="1A00CC74" w14:textId="77777777" w:rsidR="000678A1" w:rsidRDefault="000678A1" w:rsidP="000678A1">
            <w:pPr>
              <w:widowControl w:val="0"/>
              <w:autoSpaceDE w:val="0"/>
              <w:autoSpaceDN w:val="0"/>
              <w:adjustRightInd w:val="0"/>
              <w:spacing w:line="253" w:lineRule="exact"/>
              <w:ind w:left="2340"/>
              <w:jc w:val="both"/>
              <w:rPr>
                <w:color w:val="000000"/>
                <w:spacing w:val="-3"/>
              </w:rPr>
            </w:pPr>
          </w:p>
          <w:p w14:paraId="2BB03896" w14:textId="77777777" w:rsidR="003B6B57" w:rsidRPr="0024607E" w:rsidRDefault="003B6B57" w:rsidP="003B6B57">
            <w:pPr>
              <w:pStyle w:val="ListParagraph"/>
              <w:widowControl w:val="0"/>
              <w:numPr>
                <w:ilvl w:val="0"/>
                <w:numId w:val="35"/>
              </w:numPr>
              <w:tabs>
                <w:tab w:val="left" w:pos="1142"/>
              </w:tabs>
              <w:autoSpaceDE w:val="0"/>
              <w:autoSpaceDN w:val="0"/>
              <w:adjustRightInd w:val="0"/>
              <w:spacing w:before="28"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GENERAL STATEMENT OF POLICY:</w:t>
            </w:r>
          </w:p>
          <w:p w14:paraId="2277A00C" w14:textId="77777777" w:rsidR="003B6B57" w:rsidRDefault="007A1AEA" w:rsidP="003B6B57">
            <w:pPr>
              <w:widowControl w:val="0"/>
              <w:autoSpaceDE w:val="0"/>
              <w:autoSpaceDN w:val="0"/>
              <w:adjustRightInd w:val="0"/>
              <w:spacing w:before="1" w:line="360" w:lineRule="auto"/>
              <w:ind w:left="1800" w:right="2160"/>
              <w:rPr>
                <w:rFonts w:ascii="Calibri" w:eastAsia="Calibri" w:hAnsi="Calibri"/>
                <w:color w:val="000000"/>
                <w:spacing w:val="-3"/>
              </w:rPr>
            </w:pPr>
            <w:r>
              <w:rPr>
                <w:rFonts w:ascii="Calibri" w:eastAsia="Calibri" w:hAnsi="Calibri"/>
                <w:color w:val="000000"/>
                <w:spacing w:val="-3"/>
              </w:rPr>
              <w:t>Statement of Purpose: Medications will</w:t>
            </w:r>
            <w:r w:rsidR="009E41C6">
              <w:rPr>
                <w:rFonts w:ascii="Calibri" w:eastAsia="Calibri" w:hAnsi="Calibri"/>
                <w:color w:val="000000"/>
                <w:spacing w:val="-3"/>
              </w:rPr>
              <w:t xml:space="preserve"> be</w:t>
            </w:r>
            <w:r>
              <w:rPr>
                <w:rFonts w:ascii="Calibri" w:eastAsia="Calibri" w:hAnsi="Calibri"/>
                <w:color w:val="000000"/>
                <w:spacing w:val="-3"/>
              </w:rPr>
              <w:t xml:space="preserve"> appropriately </w:t>
            </w:r>
            <w:r w:rsidR="00E71D58">
              <w:rPr>
                <w:rFonts w:ascii="Calibri" w:eastAsia="Calibri" w:hAnsi="Calibri"/>
                <w:color w:val="000000"/>
                <w:spacing w:val="-3"/>
              </w:rPr>
              <w:t>prescribed and</w:t>
            </w:r>
            <w:r>
              <w:rPr>
                <w:rFonts w:ascii="Calibri" w:eastAsia="Calibri" w:hAnsi="Calibri"/>
                <w:color w:val="000000"/>
                <w:spacing w:val="-3"/>
              </w:rPr>
              <w:t xml:space="preserve"> monitored with the informed consent of the patient.</w:t>
            </w:r>
          </w:p>
          <w:p w14:paraId="62439FC2" w14:textId="77777777" w:rsidR="003B6B57" w:rsidRPr="0024607E" w:rsidRDefault="003B6B57" w:rsidP="003B6B57">
            <w:pPr>
              <w:pStyle w:val="ListParagraph"/>
              <w:widowControl w:val="0"/>
              <w:numPr>
                <w:ilvl w:val="0"/>
                <w:numId w:val="35"/>
              </w:numPr>
              <w:tabs>
                <w:tab w:val="left" w:pos="1184"/>
              </w:tabs>
              <w:autoSpaceDE w:val="0"/>
              <w:autoSpaceDN w:val="0"/>
              <w:adjustRightInd w:val="0"/>
              <w:spacing w:before="253"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SCOPE:</w:t>
            </w:r>
          </w:p>
          <w:p w14:paraId="5754C68B" w14:textId="77777777" w:rsidR="003B6B57" w:rsidRDefault="007A1AEA" w:rsidP="003B6B57">
            <w:pPr>
              <w:widowControl w:val="0"/>
              <w:autoSpaceDE w:val="0"/>
              <w:autoSpaceDN w:val="0"/>
              <w:adjustRightInd w:val="0"/>
              <w:spacing w:line="360" w:lineRule="auto"/>
              <w:ind w:left="1800" w:right="2160"/>
              <w:rPr>
                <w:rFonts w:ascii="Calibri" w:eastAsia="Calibri" w:hAnsi="Calibri"/>
                <w:color w:val="000000"/>
                <w:spacing w:val="-3"/>
              </w:rPr>
            </w:pPr>
            <w:r>
              <w:rPr>
                <w:rFonts w:ascii="Calibri" w:eastAsia="Calibri" w:hAnsi="Calibri"/>
                <w:color w:val="000000"/>
                <w:spacing w:val="-3"/>
              </w:rPr>
              <w:t xml:space="preserve">This policy covers </w:t>
            </w:r>
            <w:r w:rsidR="001001DF">
              <w:rPr>
                <w:rFonts w:ascii="Calibri" w:eastAsia="Calibri" w:hAnsi="Calibri"/>
                <w:color w:val="000000"/>
                <w:spacing w:val="-3"/>
              </w:rPr>
              <w:t>P</w:t>
            </w:r>
            <w:r>
              <w:rPr>
                <w:rFonts w:ascii="Calibri" w:eastAsia="Calibri" w:hAnsi="Calibri"/>
                <w:color w:val="000000"/>
                <w:spacing w:val="-3"/>
              </w:rPr>
              <w:t>sychiatry.</w:t>
            </w:r>
          </w:p>
          <w:p w14:paraId="6A51A001" w14:textId="77777777" w:rsidR="003B6B57" w:rsidRPr="0024607E" w:rsidRDefault="003B6B57" w:rsidP="003B6B57">
            <w:pPr>
              <w:pStyle w:val="ListParagraph"/>
              <w:widowControl w:val="0"/>
              <w:numPr>
                <w:ilvl w:val="0"/>
                <w:numId w:val="35"/>
              </w:numPr>
              <w:tabs>
                <w:tab w:val="left" w:pos="1197"/>
              </w:tabs>
              <w:autoSpaceDE w:val="0"/>
              <w:autoSpaceDN w:val="0"/>
              <w:adjustRightInd w:val="0"/>
              <w:spacing w:before="1"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ADMINISTRATION:</w:t>
            </w:r>
          </w:p>
          <w:p w14:paraId="58743A93" w14:textId="77777777" w:rsidR="003B6B57" w:rsidRPr="007A1AEA" w:rsidRDefault="007A1AEA" w:rsidP="007A1AEA">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sidRPr="007A1AEA">
              <w:rPr>
                <w:rFonts w:ascii="Calibri" w:eastAsia="Calibri" w:hAnsi="Calibri"/>
                <w:color w:val="000000"/>
                <w:spacing w:val="-2"/>
              </w:rPr>
              <w:t xml:space="preserve">All patients who choose this treatment will be medically evaluated for medication </w:t>
            </w:r>
            <w:r>
              <w:rPr>
                <w:rFonts w:ascii="Calibri" w:eastAsia="Calibri" w:hAnsi="Calibri"/>
                <w:color w:val="000000"/>
                <w:spacing w:val="-2"/>
              </w:rPr>
              <w:t>therapy</w:t>
            </w:r>
          </w:p>
          <w:p w14:paraId="7DF80F09" w14:textId="77777777" w:rsidR="007A1AEA" w:rsidRDefault="007A1AEA" w:rsidP="007A1AEA">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The physician should determine if there is any medica</w:t>
            </w:r>
            <w:r w:rsidR="00BF1C83">
              <w:rPr>
                <w:rFonts w:ascii="Calibri" w:eastAsia="Calibri" w:hAnsi="Calibri"/>
                <w:color w:val="000000"/>
                <w:spacing w:val="-2"/>
              </w:rPr>
              <w:t>l contraindicati</w:t>
            </w:r>
            <w:r w:rsidR="006A1640">
              <w:rPr>
                <w:rFonts w:ascii="Calibri" w:eastAsia="Calibri" w:hAnsi="Calibri"/>
                <w:color w:val="000000"/>
                <w:spacing w:val="-2"/>
              </w:rPr>
              <w:t>on or allergy to the medication</w:t>
            </w:r>
            <w:r>
              <w:rPr>
                <w:rFonts w:ascii="Calibri" w:eastAsia="Calibri" w:hAnsi="Calibri"/>
                <w:color w:val="000000"/>
                <w:spacing w:val="-2"/>
              </w:rPr>
              <w:t>, clearly stating on the progress notes whether or not a medical contraindication ex</w:t>
            </w:r>
            <w:r w:rsidR="00BF1C83">
              <w:rPr>
                <w:rFonts w:ascii="Calibri" w:eastAsia="Calibri" w:hAnsi="Calibri"/>
                <w:color w:val="000000"/>
                <w:spacing w:val="-2"/>
              </w:rPr>
              <w:t>ists, and if so, the reason why.</w:t>
            </w:r>
          </w:p>
          <w:p w14:paraId="3065D337" w14:textId="77777777" w:rsidR="007A1AEA" w:rsidRDefault="003E69BF" w:rsidP="007A1AEA">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If there is no medical contraindication to the use of medication, and the patient expresses a willingness to be placed on it, the physician should write in the progress notes the name and dose of the medication and the target symptoms, and that the risks and benefits have been discussed with the patient.</w:t>
            </w:r>
          </w:p>
          <w:p w14:paraId="4D64C410" w14:textId="77777777" w:rsidR="00735C83" w:rsidRDefault="003E69BF" w:rsidP="00735C83">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 xml:space="preserve"> A medication information sheet governing to the use of medications will be given to the patient and family when applicable at the same time the first dose is administered. When applicable, information will include the following: name and description of the medication, the </w:t>
            </w:r>
            <w:r w:rsidR="00735C83">
              <w:rPr>
                <w:rFonts w:ascii="Calibri" w:eastAsia="Calibri" w:hAnsi="Calibri"/>
                <w:color w:val="000000"/>
                <w:spacing w:val="-2"/>
              </w:rPr>
              <w:t xml:space="preserve">dosage, route of administration, and duration of drug therapy; special directions and precautions for the preparation, self-administration and use of the medication including safeguards against microbial contamination( when applicable); and appropriate compounding and administration </w:t>
            </w:r>
            <w:r w:rsidR="00FD7BA4">
              <w:rPr>
                <w:rFonts w:ascii="Calibri" w:eastAsia="Calibri" w:hAnsi="Calibri"/>
                <w:color w:val="000000"/>
                <w:spacing w:val="-2"/>
              </w:rPr>
              <w:t>techniques</w:t>
            </w:r>
            <w:r w:rsidR="00735C83">
              <w:rPr>
                <w:rFonts w:ascii="Calibri" w:eastAsia="Calibri" w:hAnsi="Calibri"/>
                <w:color w:val="000000"/>
                <w:spacing w:val="-2"/>
              </w:rPr>
              <w:t xml:space="preserve"> (when applicable);intended use and expected actions of the drug therapy</w:t>
            </w:r>
            <w:r w:rsidR="00FD7BA4">
              <w:rPr>
                <w:rFonts w:ascii="Calibri" w:eastAsia="Calibri" w:hAnsi="Calibri"/>
                <w:color w:val="000000"/>
                <w:spacing w:val="-2"/>
              </w:rPr>
              <w:t xml:space="preserve">; </w:t>
            </w:r>
            <w:r w:rsidR="00FD7BA4">
              <w:rPr>
                <w:rFonts w:ascii="Calibri" w:eastAsia="Calibri" w:hAnsi="Calibri"/>
                <w:color w:val="000000"/>
                <w:spacing w:val="-2"/>
              </w:rPr>
              <w:lastRenderedPageBreak/>
              <w:t xml:space="preserve">common severe side effects, adverse effects, or interactions and therapeutic contraindications that may be encountered, including cessation of medication and specific action to take if they occur; techniques for the self-monitoring </w:t>
            </w:r>
            <w:r w:rsidR="0037141F">
              <w:rPr>
                <w:rFonts w:ascii="Calibri" w:eastAsia="Calibri" w:hAnsi="Calibri"/>
                <w:color w:val="000000"/>
                <w:spacing w:val="-2"/>
              </w:rPr>
              <w:t xml:space="preserve">of drug therapy; proper storage and expiration dating; prescription refill information; action to be taken in the event of a missed dose; proper disposal of unused or expired medications; the safe and effective use of medical equipment and/or supplies, </w:t>
            </w:r>
            <w:r w:rsidR="00AF7855">
              <w:rPr>
                <w:rFonts w:ascii="Calibri" w:eastAsia="Calibri" w:hAnsi="Calibri"/>
                <w:color w:val="000000"/>
                <w:spacing w:val="-2"/>
              </w:rPr>
              <w:t>(</w:t>
            </w:r>
            <w:r w:rsidR="0037141F">
              <w:rPr>
                <w:rFonts w:ascii="Calibri" w:eastAsia="Calibri" w:hAnsi="Calibri"/>
                <w:color w:val="000000"/>
                <w:spacing w:val="-2"/>
              </w:rPr>
              <w:t>when applicable</w:t>
            </w:r>
            <w:r w:rsidR="00AF7855">
              <w:rPr>
                <w:rFonts w:ascii="Calibri" w:eastAsia="Calibri" w:hAnsi="Calibri"/>
                <w:color w:val="000000"/>
                <w:spacing w:val="-2"/>
              </w:rPr>
              <w:t>)</w:t>
            </w:r>
            <w:r w:rsidR="0037141F">
              <w:rPr>
                <w:rFonts w:ascii="Calibri" w:eastAsia="Calibri" w:hAnsi="Calibri"/>
                <w:color w:val="000000"/>
                <w:spacing w:val="-2"/>
              </w:rPr>
              <w:t>; instruction on potential  drug-food interaction  and counseling on nutrition intervention and/or modified diets, as appropriate; habilitation and/or rehabilitation techniques</w:t>
            </w:r>
            <w:r w:rsidR="0093593F">
              <w:rPr>
                <w:rFonts w:ascii="Calibri" w:eastAsia="Calibri" w:hAnsi="Calibri"/>
                <w:color w:val="000000"/>
                <w:spacing w:val="-2"/>
              </w:rPr>
              <w:t xml:space="preserve"> t</w:t>
            </w:r>
            <w:r w:rsidR="0037141F">
              <w:rPr>
                <w:rFonts w:ascii="Calibri" w:eastAsia="Calibri" w:hAnsi="Calibri"/>
                <w:color w:val="000000"/>
                <w:spacing w:val="-2"/>
              </w:rPr>
              <w:t>o facilitate adaptation to and/or functional independence in the environment. If needed; basic</w:t>
            </w:r>
            <w:r w:rsidR="0093593F">
              <w:rPr>
                <w:rFonts w:ascii="Calibri" w:eastAsia="Calibri" w:hAnsi="Calibri"/>
                <w:color w:val="000000"/>
                <w:spacing w:val="-2"/>
              </w:rPr>
              <w:t xml:space="preserve"> safety</w:t>
            </w:r>
            <w:r w:rsidR="0037141F">
              <w:rPr>
                <w:rFonts w:ascii="Calibri" w:eastAsia="Calibri" w:hAnsi="Calibri"/>
                <w:color w:val="000000"/>
                <w:spacing w:val="-2"/>
              </w:rPr>
              <w:t>; a</w:t>
            </w:r>
            <w:r w:rsidR="0093593F">
              <w:rPr>
                <w:rFonts w:ascii="Calibri" w:eastAsia="Calibri" w:hAnsi="Calibri"/>
                <w:color w:val="000000"/>
                <w:spacing w:val="-2"/>
              </w:rPr>
              <w:t>ccess to community resources, a</w:t>
            </w:r>
            <w:r w:rsidR="00312602">
              <w:rPr>
                <w:rFonts w:ascii="Calibri" w:eastAsia="Calibri" w:hAnsi="Calibri"/>
                <w:color w:val="000000"/>
                <w:spacing w:val="-2"/>
              </w:rPr>
              <w:t>s</w:t>
            </w:r>
            <w:r w:rsidR="0093593F">
              <w:rPr>
                <w:rFonts w:ascii="Calibri" w:eastAsia="Calibri" w:hAnsi="Calibri"/>
                <w:color w:val="000000"/>
                <w:spacing w:val="-2"/>
              </w:rPr>
              <w:t xml:space="preserve"> appropriate; and other resources available to meet the identified needs.</w:t>
            </w:r>
          </w:p>
          <w:p w14:paraId="2DC286E9" w14:textId="77777777" w:rsidR="0093593F" w:rsidRDefault="0093593F" w:rsidP="00735C83">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The use of medications should be discussed with the patient’s significant others when appropriate. All information will be presented in ways that are understandable to the individual and/or family.</w:t>
            </w:r>
          </w:p>
          <w:p w14:paraId="1ABE5E1B" w14:textId="77777777" w:rsidR="0093593F" w:rsidRDefault="0093593F" w:rsidP="00735C83">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The patient will sign an “Informed Consent for Use of</w:t>
            </w:r>
            <w:r w:rsidR="00614030">
              <w:rPr>
                <w:rFonts w:ascii="Calibri" w:eastAsia="Calibri" w:hAnsi="Calibri"/>
                <w:color w:val="000000"/>
                <w:spacing w:val="-2"/>
              </w:rPr>
              <w:t xml:space="preserve"> Medication in “Treatment” form and a controlled substance contract. </w:t>
            </w:r>
          </w:p>
          <w:p w14:paraId="142CF3E6" w14:textId="77777777" w:rsidR="0093593F" w:rsidRDefault="0093593F" w:rsidP="00735C83">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Physician will provide the patient with the appropriate prescription that is legible and meets the licensure guidelines. A triplicate prescription will be required for certain controlled medications.</w:t>
            </w:r>
          </w:p>
          <w:p w14:paraId="1B9579FA" w14:textId="77777777" w:rsidR="00263D89" w:rsidRPr="00BF1C83" w:rsidRDefault="0093593F" w:rsidP="00BF1C83">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Patient will scheduled for periodic follow-up appointments so that medication effects can be checked, side effects determined and doses adju</w:t>
            </w:r>
            <w:r w:rsidR="00960A51">
              <w:rPr>
                <w:rFonts w:ascii="Calibri" w:eastAsia="Calibri" w:hAnsi="Calibri"/>
                <w:color w:val="000000"/>
                <w:spacing w:val="-2"/>
              </w:rPr>
              <w:t>sted</w:t>
            </w:r>
            <w:r w:rsidR="00BF1C83">
              <w:rPr>
                <w:rFonts w:ascii="Calibri" w:eastAsia="Calibri" w:hAnsi="Calibri"/>
                <w:color w:val="000000"/>
                <w:spacing w:val="-2"/>
              </w:rPr>
              <w:t>.</w:t>
            </w:r>
          </w:p>
        </w:tc>
      </w:tr>
    </w:tbl>
    <w:p w14:paraId="387AD591" w14:textId="77777777" w:rsidR="00BB37AF" w:rsidRPr="00B57E29" w:rsidRDefault="00BB37AF" w:rsidP="00BF1C83">
      <w:pPr>
        <w:ind w:right="1440"/>
        <w:jc w:val="both"/>
        <w:rPr>
          <w:sz w:val="22"/>
          <w:szCs w:val="22"/>
        </w:rPr>
      </w:pPr>
    </w:p>
    <w:sectPr w:rsidR="00BB37AF" w:rsidRPr="00B57E29" w:rsidSect="006F7C0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099EA" w14:textId="77777777" w:rsidR="003212C9" w:rsidRDefault="003212C9" w:rsidP="00931525">
      <w:r>
        <w:separator/>
      </w:r>
    </w:p>
  </w:endnote>
  <w:endnote w:type="continuationSeparator" w:id="0">
    <w:p w14:paraId="6F266CF9" w14:textId="77777777" w:rsidR="003212C9" w:rsidRDefault="003212C9" w:rsidP="0093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C8D20" w14:textId="77777777" w:rsidR="00E3261B" w:rsidRDefault="00E3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001E" w14:textId="77777777" w:rsidR="00E3261B" w:rsidRDefault="00E32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CE39" w14:textId="77777777" w:rsidR="00E3261B" w:rsidRDefault="00E3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FEB40" w14:textId="77777777" w:rsidR="003212C9" w:rsidRDefault="003212C9" w:rsidP="00931525">
      <w:r>
        <w:separator/>
      </w:r>
    </w:p>
  </w:footnote>
  <w:footnote w:type="continuationSeparator" w:id="0">
    <w:p w14:paraId="2A3C1A7F" w14:textId="77777777" w:rsidR="003212C9" w:rsidRDefault="003212C9" w:rsidP="0093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F1F1" w14:textId="77777777" w:rsidR="00E3261B" w:rsidRDefault="00E32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33" w:type="dxa"/>
      <w:tblLook w:val="04A0" w:firstRow="1" w:lastRow="0" w:firstColumn="1" w:lastColumn="0" w:noHBand="0" w:noVBand="1"/>
    </w:tblPr>
    <w:tblGrid>
      <w:gridCol w:w="6450"/>
      <w:gridCol w:w="2281"/>
      <w:gridCol w:w="2302"/>
    </w:tblGrid>
    <w:tr w:rsidR="00C34635" w:rsidRPr="00931525" w14:paraId="76449519" w14:textId="77777777" w:rsidTr="00931525">
      <w:trPr>
        <w:trHeight w:val="1038"/>
      </w:trPr>
      <w:tc>
        <w:tcPr>
          <w:tcW w:w="6450" w:type="dxa"/>
        </w:tcPr>
        <w:p w14:paraId="29B89237" w14:textId="77777777" w:rsidR="00C34635" w:rsidRPr="00AD3DF2" w:rsidRDefault="00C34635" w:rsidP="007F2BD9">
          <w:pPr>
            <w:pStyle w:val="Header"/>
            <w:spacing w:after="0"/>
            <w:jc w:val="center"/>
            <w:rPr>
              <w:rFonts w:ascii="Times New Roman" w:hAnsi="Times New Roman" w:cs="Times New Roman"/>
            </w:rPr>
          </w:pPr>
          <w:r w:rsidRPr="00AD3DF2">
            <w:rPr>
              <w:rFonts w:ascii="Times New Roman" w:hAnsi="Times New Roman" w:cs="Times New Roman"/>
            </w:rPr>
            <w:t>TEXAS TECH UNIVERSITY HEALTH SCIENCES CENTER</w:t>
          </w:r>
        </w:p>
        <w:p w14:paraId="28CE08DF" w14:textId="77777777" w:rsidR="00C34635" w:rsidRPr="00AD3DF2" w:rsidRDefault="00C34635" w:rsidP="007F2BD9">
          <w:pPr>
            <w:pStyle w:val="Header"/>
            <w:spacing w:after="0"/>
            <w:jc w:val="center"/>
            <w:rPr>
              <w:rFonts w:ascii="Times New Roman" w:hAnsi="Times New Roman" w:cs="Times New Roman"/>
              <w:b/>
            </w:rPr>
          </w:pPr>
          <w:r w:rsidRPr="00AD3DF2">
            <w:rPr>
              <w:rFonts w:ascii="Times New Roman" w:hAnsi="Times New Roman" w:cs="Times New Roman"/>
              <w:b/>
            </w:rPr>
            <w:t xml:space="preserve">DEPARTMENT OF </w:t>
          </w:r>
          <w:r w:rsidR="00E44515">
            <w:rPr>
              <w:rFonts w:ascii="Times New Roman" w:hAnsi="Times New Roman" w:cs="Times New Roman"/>
              <w:b/>
            </w:rPr>
            <w:t>PSYCHIATRY</w:t>
          </w:r>
        </w:p>
        <w:p w14:paraId="03371208" w14:textId="77777777" w:rsidR="00C34635" w:rsidRPr="00AD3DF2" w:rsidRDefault="00C34635" w:rsidP="007F2BD9">
          <w:pPr>
            <w:pStyle w:val="Header"/>
            <w:spacing w:after="0"/>
            <w:jc w:val="center"/>
            <w:rPr>
              <w:rFonts w:ascii="Times New Roman" w:hAnsi="Times New Roman" w:cs="Times New Roman"/>
              <w:b/>
            </w:rPr>
          </w:pPr>
          <w:r w:rsidRPr="00AD3DF2">
            <w:rPr>
              <w:rFonts w:ascii="Times New Roman" w:hAnsi="Times New Roman" w:cs="Times New Roman"/>
              <w:b/>
            </w:rPr>
            <w:t>POLICY AND PROCEDURE</w:t>
          </w:r>
        </w:p>
      </w:tc>
      <w:tc>
        <w:tcPr>
          <w:tcW w:w="2281" w:type="dxa"/>
        </w:tcPr>
        <w:p w14:paraId="72BB672A" w14:textId="77777777" w:rsidR="00C34635" w:rsidRPr="000678A1" w:rsidRDefault="00C34635" w:rsidP="007F2BD9">
          <w:pPr>
            <w:pStyle w:val="Header"/>
            <w:spacing w:after="0"/>
            <w:rPr>
              <w:rFonts w:ascii="Times New Roman" w:hAnsi="Times New Roman" w:cs="Times New Roman"/>
            </w:rPr>
          </w:pPr>
          <w:r w:rsidRPr="000678A1">
            <w:rPr>
              <w:rFonts w:ascii="Times New Roman" w:hAnsi="Times New Roman" w:cs="Times New Roman"/>
            </w:rPr>
            <w:t>REVISION:</w:t>
          </w:r>
        </w:p>
        <w:p w14:paraId="1A71A12F" w14:textId="77777777" w:rsidR="00C34635" w:rsidRDefault="00960A51" w:rsidP="007F2BD9">
          <w:pPr>
            <w:pStyle w:val="Header"/>
            <w:spacing w:after="0"/>
            <w:rPr>
              <w:rFonts w:ascii="Times New Roman" w:hAnsi="Times New Roman" w:cs="Times New Roman"/>
              <w:color w:val="000000"/>
              <w:spacing w:val="-2"/>
            </w:rPr>
          </w:pPr>
          <w:r>
            <w:rPr>
              <w:rFonts w:ascii="Times New Roman" w:hAnsi="Times New Roman" w:cs="Times New Roman"/>
              <w:color w:val="000000"/>
              <w:spacing w:val="-2"/>
            </w:rPr>
            <w:t xml:space="preserve">     </w:t>
          </w:r>
        </w:p>
        <w:p w14:paraId="14415A46" w14:textId="77777777" w:rsidR="00960A51" w:rsidRPr="000678A1" w:rsidRDefault="00960A51" w:rsidP="007F2BD9">
          <w:pPr>
            <w:pStyle w:val="Header"/>
            <w:spacing w:after="0"/>
            <w:rPr>
              <w:rFonts w:ascii="Times New Roman" w:hAnsi="Times New Roman" w:cs="Times New Roman"/>
              <w:color w:val="000000"/>
              <w:spacing w:val="-2"/>
            </w:rPr>
          </w:pPr>
          <w:r>
            <w:rPr>
              <w:rFonts w:ascii="Times New Roman" w:hAnsi="Times New Roman" w:cs="Times New Roman"/>
              <w:color w:val="000000"/>
              <w:spacing w:val="-2"/>
            </w:rPr>
            <w:t xml:space="preserve">          1</w:t>
          </w:r>
        </w:p>
      </w:tc>
      <w:tc>
        <w:tcPr>
          <w:tcW w:w="2302" w:type="dxa"/>
        </w:tcPr>
        <w:p w14:paraId="2A30ECDF" w14:textId="77777777" w:rsidR="00C34635" w:rsidRPr="000678A1" w:rsidRDefault="00C34635" w:rsidP="007F2BD9">
          <w:pPr>
            <w:pStyle w:val="Header"/>
            <w:spacing w:after="0"/>
            <w:rPr>
              <w:rFonts w:ascii="Times New Roman" w:hAnsi="Times New Roman" w:cs="Times New Roman"/>
            </w:rPr>
          </w:pPr>
          <w:r w:rsidRPr="000678A1">
            <w:rPr>
              <w:rFonts w:ascii="Times New Roman" w:hAnsi="Times New Roman" w:cs="Times New Roman"/>
            </w:rPr>
            <w:t>Number:</w:t>
          </w:r>
        </w:p>
        <w:p w14:paraId="31FBFEC1" w14:textId="77777777" w:rsidR="00C34635" w:rsidRDefault="00C34635" w:rsidP="00E44515">
          <w:pPr>
            <w:pStyle w:val="Header"/>
            <w:spacing w:after="0"/>
            <w:rPr>
              <w:rFonts w:ascii="Times New Roman" w:hAnsi="Times New Roman" w:cs="Times New Roman"/>
            </w:rPr>
          </w:pPr>
        </w:p>
        <w:p w14:paraId="2B69007D" w14:textId="77777777" w:rsidR="00960A51" w:rsidRPr="000678A1" w:rsidRDefault="00960A51" w:rsidP="00E44515">
          <w:pPr>
            <w:pStyle w:val="Header"/>
            <w:spacing w:after="0"/>
            <w:rPr>
              <w:rFonts w:ascii="Times New Roman" w:hAnsi="Times New Roman" w:cs="Times New Roman"/>
            </w:rPr>
          </w:pPr>
          <w:r>
            <w:rPr>
              <w:rFonts w:ascii="Times New Roman" w:hAnsi="Times New Roman" w:cs="Times New Roman"/>
            </w:rPr>
            <w:t xml:space="preserve">              N1</w:t>
          </w:r>
        </w:p>
      </w:tc>
    </w:tr>
    <w:tr w:rsidR="00C34635" w:rsidRPr="00931525" w14:paraId="00A58A9A" w14:textId="77777777" w:rsidTr="000A1F96">
      <w:trPr>
        <w:trHeight w:val="774"/>
      </w:trPr>
      <w:tc>
        <w:tcPr>
          <w:tcW w:w="6450" w:type="dxa"/>
          <w:tcBorders>
            <w:bottom w:val="single" w:sz="4" w:space="0" w:color="000000" w:themeColor="text1"/>
          </w:tcBorders>
        </w:tcPr>
        <w:p w14:paraId="4018CA2E" w14:textId="77777777" w:rsidR="00C34635" w:rsidRPr="00AD3DF2" w:rsidRDefault="00C34635" w:rsidP="007F2BD9">
          <w:pPr>
            <w:pStyle w:val="Header"/>
            <w:spacing w:after="0"/>
            <w:rPr>
              <w:rFonts w:ascii="Times New Roman" w:hAnsi="Times New Roman" w:cs="Times New Roman"/>
              <w:b/>
            </w:rPr>
          </w:pPr>
          <w:r w:rsidRPr="00AD3DF2">
            <w:rPr>
              <w:rFonts w:ascii="Times New Roman" w:hAnsi="Times New Roman" w:cs="Times New Roman"/>
              <w:b/>
            </w:rPr>
            <w:t xml:space="preserve">PREPARED BY:                          </w:t>
          </w:r>
          <w:r>
            <w:rPr>
              <w:rFonts w:ascii="Times New Roman" w:hAnsi="Times New Roman" w:cs="Times New Roman"/>
              <w:b/>
            </w:rPr>
            <w:t xml:space="preserve">               </w:t>
          </w:r>
          <w:r w:rsidRPr="00AD3DF2">
            <w:rPr>
              <w:rFonts w:ascii="Times New Roman" w:hAnsi="Times New Roman" w:cs="Times New Roman"/>
              <w:b/>
            </w:rPr>
            <w:t>APPROVED BY:</w:t>
          </w:r>
        </w:p>
        <w:p w14:paraId="12112858" w14:textId="77777777" w:rsidR="00C34635" w:rsidRPr="00AD3DF2" w:rsidRDefault="000F6E9F" w:rsidP="007F2BD9">
          <w:pPr>
            <w:pStyle w:val="Header"/>
            <w:spacing w:after="0"/>
            <w:rPr>
              <w:rFonts w:ascii="Times New Roman" w:hAnsi="Times New Roman" w:cs="Times New Roman"/>
            </w:rPr>
          </w:pPr>
          <w:r>
            <w:rPr>
              <w:rFonts w:ascii="Times New Roman" w:hAnsi="Times New Roman" w:cs="Times New Roman"/>
            </w:rPr>
            <w:t>KARY BLAIR</w:t>
          </w:r>
          <w:r w:rsidR="00C34635" w:rsidRPr="00AD3DF2">
            <w:rPr>
              <w:rFonts w:ascii="Times New Roman" w:hAnsi="Times New Roman" w:cs="Times New Roman"/>
            </w:rPr>
            <w:t xml:space="preserve">                     </w:t>
          </w:r>
          <w:r w:rsidR="00C34635">
            <w:rPr>
              <w:rFonts w:ascii="Times New Roman" w:hAnsi="Times New Roman" w:cs="Times New Roman"/>
            </w:rPr>
            <w:t xml:space="preserve">               </w:t>
          </w:r>
          <w:r w:rsidR="00E44515">
            <w:rPr>
              <w:rFonts w:ascii="Times New Roman" w:hAnsi="Times New Roman" w:cs="Times New Roman"/>
            </w:rPr>
            <w:t>TERRY MCMAHON</w:t>
          </w:r>
          <w:r w:rsidR="00C34635" w:rsidRPr="00AD3DF2">
            <w:rPr>
              <w:rFonts w:ascii="Times New Roman" w:hAnsi="Times New Roman" w:cs="Times New Roman"/>
            </w:rPr>
            <w:t>, MD</w:t>
          </w:r>
        </w:p>
        <w:p w14:paraId="37458572" w14:textId="77777777" w:rsidR="00C34635" w:rsidRPr="00AD3DF2" w:rsidRDefault="00C34635" w:rsidP="007F2BD9">
          <w:pPr>
            <w:pStyle w:val="Header"/>
            <w:spacing w:after="0"/>
            <w:rPr>
              <w:rFonts w:ascii="Times New Roman" w:hAnsi="Times New Roman" w:cs="Times New Roman"/>
            </w:rPr>
          </w:pPr>
          <w:r w:rsidRPr="00AD3DF2">
            <w:rPr>
              <w:rFonts w:ascii="Times New Roman" w:hAnsi="Times New Roman" w:cs="Times New Roman"/>
            </w:rPr>
            <w:t xml:space="preserve">ADMINISTRATOR                     </w:t>
          </w:r>
          <w:r>
            <w:rPr>
              <w:rFonts w:ascii="Times New Roman" w:hAnsi="Times New Roman" w:cs="Times New Roman"/>
            </w:rPr>
            <w:t xml:space="preserve">                </w:t>
          </w:r>
          <w:r w:rsidRPr="00AD3DF2">
            <w:rPr>
              <w:rFonts w:ascii="Times New Roman" w:hAnsi="Times New Roman" w:cs="Times New Roman"/>
            </w:rPr>
            <w:t>CHAIRMAN</w:t>
          </w:r>
        </w:p>
      </w:tc>
      <w:tc>
        <w:tcPr>
          <w:tcW w:w="2281" w:type="dxa"/>
        </w:tcPr>
        <w:p w14:paraId="011D3937" w14:textId="77777777" w:rsidR="00C34635" w:rsidRPr="003B6B57" w:rsidRDefault="00C34635" w:rsidP="007F2BD9">
          <w:pPr>
            <w:pStyle w:val="Header"/>
            <w:spacing w:after="0"/>
            <w:rPr>
              <w:rFonts w:ascii="Times New Roman" w:hAnsi="Times New Roman" w:cs="Times New Roman"/>
            </w:rPr>
          </w:pPr>
          <w:r w:rsidRPr="003B6B57">
            <w:rPr>
              <w:rFonts w:ascii="Times New Roman" w:hAnsi="Times New Roman" w:cs="Times New Roman"/>
            </w:rPr>
            <w:t>DATE ISSUED:</w:t>
          </w:r>
        </w:p>
        <w:p w14:paraId="59289B71" w14:textId="77777777" w:rsidR="00C34635" w:rsidRDefault="00960A51" w:rsidP="00966D32">
          <w:pPr>
            <w:pStyle w:val="Header"/>
            <w:spacing w:after="0"/>
            <w:rPr>
              <w:rFonts w:ascii="Times New Roman" w:hAnsi="Times New Roman" w:cs="Times New Roman"/>
            </w:rPr>
          </w:pPr>
          <w:r>
            <w:rPr>
              <w:rFonts w:ascii="Times New Roman" w:hAnsi="Times New Roman" w:cs="Times New Roman"/>
            </w:rPr>
            <w:t xml:space="preserve">  </w:t>
          </w:r>
        </w:p>
        <w:p w14:paraId="05E01B31" w14:textId="77777777" w:rsidR="00960A51" w:rsidRPr="003B6B57" w:rsidRDefault="006A1640" w:rsidP="00966D32">
          <w:pPr>
            <w:pStyle w:val="Header"/>
            <w:spacing w:after="0"/>
            <w:rPr>
              <w:rFonts w:ascii="Times New Roman" w:hAnsi="Times New Roman" w:cs="Times New Roman"/>
            </w:rPr>
          </w:pPr>
          <w:r>
            <w:rPr>
              <w:rFonts w:ascii="Times New Roman" w:hAnsi="Times New Roman" w:cs="Times New Roman"/>
            </w:rPr>
            <w:t>APRIL</w:t>
          </w:r>
          <w:r w:rsidR="00960A51">
            <w:rPr>
              <w:rFonts w:ascii="Times New Roman" w:hAnsi="Times New Roman" w:cs="Times New Roman"/>
            </w:rPr>
            <w:t xml:space="preserve"> 1993</w:t>
          </w:r>
        </w:p>
      </w:tc>
      <w:tc>
        <w:tcPr>
          <w:tcW w:w="2302" w:type="dxa"/>
        </w:tcPr>
        <w:p w14:paraId="017FDD47" w14:textId="77777777" w:rsidR="00C34635" w:rsidRPr="003B6B57" w:rsidRDefault="00C34635" w:rsidP="007F2BD9">
          <w:pPr>
            <w:pStyle w:val="Header"/>
            <w:spacing w:after="0"/>
            <w:rPr>
              <w:rFonts w:ascii="Times New Roman" w:hAnsi="Times New Roman" w:cs="Times New Roman"/>
            </w:rPr>
          </w:pPr>
          <w:r w:rsidRPr="003B6B57">
            <w:rPr>
              <w:rFonts w:ascii="Times New Roman" w:hAnsi="Times New Roman" w:cs="Times New Roman"/>
            </w:rPr>
            <w:t>EFFECTIVE DATE:</w:t>
          </w:r>
        </w:p>
        <w:p w14:paraId="2158A24B" w14:textId="77777777" w:rsidR="00C34635" w:rsidRDefault="00C34635" w:rsidP="007F2BD9">
          <w:pPr>
            <w:pStyle w:val="Header"/>
            <w:spacing w:after="0"/>
            <w:rPr>
              <w:rFonts w:ascii="Times New Roman" w:hAnsi="Times New Roman" w:cs="Times New Roman"/>
            </w:rPr>
          </w:pPr>
        </w:p>
        <w:p w14:paraId="6056E53F" w14:textId="4D945085" w:rsidR="00960A51" w:rsidRPr="003B6B57" w:rsidRDefault="00F4072C" w:rsidP="00AF7855">
          <w:pPr>
            <w:pStyle w:val="Header"/>
            <w:spacing w:after="0"/>
            <w:rPr>
              <w:rFonts w:ascii="Times New Roman" w:hAnsi="Times New Roman" w:cs="Times New Roman"/>
            </w:rPr>
          </w:pPr>
          <w:r>
            <w:rPr>
              <w:rFonts w:ascii="Times New Roman" w:hAnsi="Times New Roman" w:cs="Times New Roman"/>
            </w:rPr>
            <w:t>DECEMBER 4, 201</w:t>
          </w:r>
          <w:r w:rsidR="00E3261B">
            <w:rPr>
              <w:rFonts w:ascii="Times New Roman" w:hAnsi="Times New Roman" w:cs="Times New Roman"/>
            </w:rPr>
            <w:t>8</w:t>
          </w:r>
          <w:bookmarkStart w:id="0" w:name="_GoBack"/>
          <w:bookmarkEnd w:id="0"/>
        </w:p>
      </w:tc>
    </w:tr>
    <w:tr w:rsidR="00C34635" w:rsidRPr="00931525" w14:paraId="57EAB6A9" w14:textId="77777777" w:rsidTr="00C34635">
      <w:trPr>
        <w:trHeight w:val="527"/>
      </w:trPr>
      <w:tc>
        <w:tcPr>
          <w:tcW w:w="8731" w:type="dxa"/>
          <w:gridSpan w:val="2"/>
        </w:tcPr>
        <w:p w14:paraId="69C2F688" w14:textId="77777777" w:rsidR="00C34635" w:rsidRPr="00AD3DF2" w:rsidRDefault="00C34635" w:rsidP="007F2BD9">
          <w:pPr>
            <w:pStyle w:val="Header"/>
            <w:spacing w:after="0"/>
            <w:rPr>
              <w:rFonts w:ascii="Times New Roman" w:hAnsi="Times New Roman" w:cs="Times New Roman"/>
            </w:rPr>
          </w:pPr>
          <w:r w:rsidRPr="00AD3DF2">
            <w:rPr>
              <w:rFonts w:ascii="Times New Roman" w:hAnsi="Times New Roman" w:cs="Times New Roman"/>
            </w:rPr>
            <w:t>TITLE:</w:t>
          </w:r>
        </w:p>
        <w:p w14:paraId="7778AF46" w14:textId="77777777" w:rsidR="00C34635" w:rsidRDefault="00960A51" w:rsidP="003B6B57">
          <w:pPr>
            <w:widowControl w:val="0"/>
            <w:autoSpaceDE w:val="0"/>
            <w:autoSpaceDN w:val="0"/>
            <w:adjustRightInd w:val="0"/>
            <w:spacing w:before="3" w:line="276" w:lineRule="exact"/>
            <w:jc w:val="center"/>
            <w:rPr>
              <w:rFonts w:ascii="Times New Roman Bold" w:hAnsi="Times New Roman Bold" w:cs="Times New Roman Bold"/>
              <w:color w:val="000000"/>
              <w:spacing w:val="-3"/>
              <w:position w:val="-2"/>
            </w:rPr>
          </w:pPr>
          <w:r>
            <w:rPr>
              <w:rFonts w:ascii="Times New Roman Bold" w:hAnsi="Times New Roman Bold" w:cs="Times New Roman Bold"/>
              <w:color w:val="000000"/>
              <w:spacing w:val="-3"/>
              <w:position w:val="-2"/>
            </w:rPr>
            <w:t>Pharmacotherapy</w:t>
          </w:r>
        </w:p>
        <w:p w14:paraId="6BE8FD00" w14:textId="77777777" w:rsidR="003B6B57" w:rsidRPr="000678A1" w:rsidRDefault="003B6B57" w:rsidP="003B6B57">
          <w:pPr>
            <w:widowControl w:val="0"/>
            <w:autoSpaceDE w:val="0"/>
            <w:autoSpaceDN w:val="0"/>
            <w:adjustRightInd w:val="0"/>
            <w:spacing w:before="3" w:line="276" w:lineRule="exact"/>
            <w:ind w:left="3213"/>
            <w:jc w:val="center"/>
            <w:rPr>
              <w:rFonts w:ascii="Times New Roman Bold" w:hAnsi="Times New Roman Bold" w:cs="Times New Roman Bold"/>
              <w:color w:val="000000"/>
              <w:spacing w:val="-3"/>
            </w:rPr>
          </w:pPr>
        </w:p>
      </w:tc>
      <w:tc>
        <w:tcPr>
          <w:tcW w:w="2302" w:type="dxa"/>
        </w:tcPr>
        <w:p w14:paraId="643ECA7B" w14:textId="77777777" w:rsidR="00C34635" w:rsidRPr="00AD3DF2" w:rsidRDefault="00C34635" w:rsidP="007F2BD9">
          <w:r w:rsidRPr="00AD3DF2">
            <w:t xml:space="preserve">Page </w:t>
          </w:r>
          <w:r w:rsidR="00A91C04">
            <w:fldChar w:fldCharType="begin"/>
          </w:r>
          <w:r w:rsidR="00163D53">
            <w:instrText xml:space="preserve"> PAGE </w:instrText>
          </w:r>
          <w:r w:rsidR="00A91C04">
            <w:fldChar w:fldCharType="separate"/>
          </w:r>
          <w:r w:rsidR="00F4072C">
            <w:rPr>
              <w:noProof/>
            </w:rPr>
            <w:t>1</w:t>
          </w:r>
          <w:r w:rsidR="00A91C04">
            <w:rPr>
              <w:noProof/>
            </w:rPr>
            <w:fldChar w:fldCharType="end"/>
          </w:r>
          <w:r w:rsidRPr="00AD3DF2">
            <w:t xml:space="preserve"> of </w:t>
          </w:r>
          <w:r w:rsidR="00A91C04">
            <w:fldChar w:fldCharType="begin"/>
          </w:r>
          <w:r w:rsidR="00907E1D">
            <w:instrText xml:space="preserve"> NUMPAGES  </w:instrText>
          </w:r>
          <w:r w:rsidR="00A91C04">
            <w:fldChar w:fldCharType="separate"/>
          </w:r>
          <w:r w:rsidR="00F4072C">
            <w:rPr>
              <w:noProof/>
            </w:rPr>
            <w:t>2</w:t>
          </w:r>
          <w:r w:rsidR="00A91C04">
            <w:rPr>
              <w:noProof/>
            </w:rPr>
            <w:fldChar w:fldCharType="end"/>
          </w:r>
        </w:p>
      </w:tc>
    </w:tr>
  </w:tbl>
  <w:p w14:paraId="626E5366" w14:textId="77777777" w:rsidR="00C34635" w:rsidRDefault="00C34635" w:rsidP="00931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7BA1" w14:textId="77777777" w:rsidR="00E3261B" w:rsidRDefault="00E3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095"/>
    <w:multiLevelType w:val="hybridMultilevel"/>
    <w:tmpl w:val="BD54EBC0"/>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048A"/>
    <w:multiLevelType w:val="hybridMultilevel"/>
    <w:tmpl w:val="C88E7C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753391"/>
    <w:multiLevelType w:val="hybridMultilevel"/>
    <w:tmpl w:val="035068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D7D38"/>
    <w:multiLevelType w:val="hybridMultilevel"/>
    <w:tmpl w:val="0DBE9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552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040B72"/>
    <w:multiLevelType w:val="hybridMultilevel"/>
    <w:tmpl w:val="8F1ED9D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0B499C"/>
    <w:multiLevelType w:val="hybridMultilevel"/>
    <w:tmpl w:val="36721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941AF"/>
    <w:multiLevelType w:val="hybridMultilevel"/>
    <w:tmpl w:val="1A4C4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6448E"/>
    <w:multiLevelType w:val="hybridMultilevel"/>
    <w:tmpl w:val="7D9C5D7E"/>
    <w:lvl w:ilvl="0" w:tplc="A8AE9078">
      <w:start w:val="9"/>
      <w:numFmt w:val="lowerLetter"/>
      <w:lvlText w:val="%1."/>
      <w:lvlJc w:val="left"/>
      <w:pPr>
        <w:ind w:left="5399" w:hanging="360"/>
      </w:pPr>
      <w:rPr>
        <w:rFonts w:hint="default"/>
      </w:rPr>
    </w:lvl>
    <w:lvl w:ilvl="1" w:tplc="0A70BE8E">
      <w:start w:val="1"/>
      <w:numFmt w:val="decimal"/>
      <w:lvlText w:val="%2."/>
      <w:lvlJc w:val="left"/>
      <w:pPr>
        <w:ind w:left="6119" w:hanging="360"/>
      </w:pPr>
      <w:rPr>
        <w:rFonts w:hint="default"/>
      </w:rPr>
    </w:lvl>
    <w:lvl w:ilvl="2" w:tplc="0409001B" w:tentative="1">
      <w:start w:val="1"/>
      <w:numFmt w:val="lowerRoman"/>
      <w:lvlText w:val="%3."/>
      <w:lvlJc w:val="right"/>
      <w:pPr>
        <w:ind w:left="6839" w:hanging="180"/>
      </w:pPr>
    </w:lvl>
    <w:lvl w:ilvl="3" w:tplc="0409000F" w:tentative="1">
      <w:start w:val="1"/>
      <w:numFmt w:val="decimal"/>
      <w:lvlText w:val="%4."/>
      <w:lvlJc w:val="left"/>
      <w:pPr>
        <w:ind w:left="7559" w:hanging="360"/>
      </w:pPr>
    </w:lvl>
    <w:lvl w:ilvl="4" w:tplc="04090019" w:tentative="1">
      <w:start w:val="1"/>
      <w:numFmt w:val="lowerLetter"/>
      <w:lvlText w:val="%5."/>
      <w:lvlJc w:val="left"/>
      <w:pPr>
        <w:ind w:left="8279" w:hanging="360"/>
      </w:pPr>
    </w:lvl>
    <w:lvl w:ilvl="5" w:tplc="0409001B" w:tentative="1">
      <w:start w:val="1"/>
      <w:numFmt w:val="lowerRoman"/>
      <w:lvlText w:val="%6."/>
      <w:lvlJc w:val="right"/>
      <w:pPr>
        <w:ind w:left="8999" w:hanging="180"/>
      </w:pPr>
    </w:lvl>
    <w:lvl w:ilvl="6" w:tplc="0409000F" w:tentative="1">
      <w:start w:val="1"/>
      <w:numFmt w:val="decimal"/>
      <w:lvlText w:val="%7."/>
      <w:lvlJc w:val="left"/>
      <w:pPr>
        <w:ind w:left="9719" w:hanging="360"/>
      </w:pPr>
    </w:lvl>
    <w:lvl w:ilvl="7" w:tplc="04090019" w:tentative="1">
      <w:start w:val="1"/>
      <w:numFmt w:val="lowerLetter"/>
      <w:lvlText w:val="%8."/>
      <w:lvlJc w:val="left"/>
      <w:pPr>
        <w:ind w:left="10439" w:hanging="360"/>
      </w:pPr>
    </w:lvl>
    <w:lvl w:ilvl="8" w:tplc="0409001B" w:tentative="1">
      <w:start w:val="1"/>
      <w:numFmt w:val="lowerRoman"/>
      <w:lvlText w:val="%9."/>
      <w:lvlJc w:val="right"/>
      <w:pPr>
        <w:ind w:left="11159" w:hanging="180"/>
      </w:pPr>
    </w:lvl>
  </w:abstractNum>
  <w:abstractNum w:abstractNumId="9" w15:restartNumberingAfterBreak="0">
    <w:nsid w:val="21C00B0E"/>
    <w:multiLevelType w:val="hybridMultilevel"/>
    <w:tmpl w:val="E2683A88"/>
    <w:lvl w:ilvl="0" w:tplc="3904BB28">
      <w:start w:val="1"/>
      <w:numFmt w:val="upperLetter"/>
      <w:lvlText w:val="%1."/>
      <w:lvlJc w:val="left"/>
      <w:pPr>
        <w:ind w:left="1620" w:hanging="900"/>
      </w:pPr>
      <w:rPr>
        <w:rFonts w:ascii="Times New Roman" w:hAnsi="Times New Roman" w:cs="Times New Roman" w:hint="default"/>
      </w:rPr>
    </w:lvl>
    <w:lvl w:ilvl="1" w:tplc="75547762">
      <w:start w:val="1"/>
      <w:numFmt w:val="decimal"/>
      <w:lvlText w:val="%2."/>
      <w:lvlJc w:val="left"/>
      <w:pPr>
        <w:ind w:left="1800" w:hanging="360"/>
      </w:pPr>
      <w:rPr>
        <w:rFonts w:hint="default"/>
      </w:rPr>
    </w:lvl>
    <w:lvl w:ilvl="2" w:tplc="F686067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6261"/>
    <w:multiLevelType w:val="hybridMultilevel"/>
    <w:tmpl w:val="CA06C2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E6B63"/>
    <w:multiLevelType w:val="hybridMultilevel"/>
    <w:tmpl w:val="F36E83E8"/>
    <w:lvl w:ilvl="0" w:tplc="C68C856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80264B"/>
    <w:multiLevelType w:val="hybridMultilevel"/>
    <w:tmpl w:val="7FEE7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FA7184"/>
    <w:multiLevelType w:val="hybridMultilevel"/>
    <w:tmpl w:val="3456373E"/>
    <w:lvl w:ilvl="0" w:tplc="3C1E93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7D7A21"/>
    <w:multiLevelType w:val="hybridMultilevel"/>
    <w:tmpl w:val="2DA807E8"/>
    <w:lvl w:ilvl="0" w:tplc="3C1E93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73E01"/>
    <w:multiLevelType w:val="hybridMultilevel"/>
    <w:tmpl w:val="1B422AEC"/>
    <w:lvl w:ilvl="0" w:tplc="6F1A9D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9B80267"/>
    <w:multiLevelType w:val="hybridMultilevel"/>
    <w:tmpl w:val="9EDCFB06"/>
    <w:lvl w:ilvl="0" w:tplc="2EE09820">
      <w:start w:val="1"/>
      <w:numFmt w:val="upperLetter"/>
      <w:lvlText w:val="%1."/>
      <w:lvlJc w:val="left"/>
      <w:pPr>
        <w:ind w:left="1803" w:hanging="795"/>
      </w:pPr>
      <w:rPr>
        <w:rFonts w:ascii="Times New Roman" w:hAnsi="Times New Roman" w:cs="Times New Roman"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3FFA0E32"/>
    <w:multiLevelType w:val="hybridMultilevel"/>
    <w:tmpl w:val="77CA10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22431B6">
      <w:start w:val="1"/>
      <w:numFmt w:val="decimal"/>
      <w:lvlText w:val="%3)"/>
      <w:lvlJc w:val="left"/>
      <w:pPr>
        <w:ind w:left="108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21A36"/>
    <w:multiLevelType w:val="hybridMultilevel"/>
    <w:tmpl w:val="763C5B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D76D7"/>
    <w:multiLevelType w:val="hybridMultilevel"/>
    <w:tmpl w:val="F01ADA7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2135E8"/>
    <w:multiLevelType w:val="hybridMultilevel"/>
    <w:tmpl w:val="68B68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C23EF"/>
    <w:multiLevelType w:val="hybridMultilevel"/>
    <w:tmpl w:val="79AC37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66040"/>
    <w:multiLevelType w:val="hybridMultilevel"/>
    <w:tmpl w:val="7D523F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91721"/>
    <w:multiLevelType w:val="hybridMultilevel"/>
    <w:tmpl w:val="E3BC63B6"/>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C1E93E0">
      <w:start w:val="1"/>
      <w:numFmt w:val="bullet"/>
      <w:lvlText w:val=""/>
      <w:lvlJc w:val="left"/>
      <w:pPr>
        <w:ind w:left="2160" w:hanging="360"/>
      </w:pPr>
      <w:rPr>
        <w:rFonts w:ascii="Symbol" w:hAnsi="Symbol"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F1779"/>
    <w:multiLevelType w:val="hybridMultilevel"/>
    <w:tmpl w:val="6868FD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A317B0"/>
    <w:multiLevelType w:val="hybridMultilevel"/>
    <w:tmpl w:val="E9201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B4DFB"/>
    <w:multiLevelType w:val="hybridMultilevel"/>
    <w:tmpl w:val="DF86AE36"/>
    <w:lvl w:ilvl="0" w:tplc="04090015">
      <w:start w:val="1"/>
      <w:numFmt w:val="upperLetter"/>
      <w:lvlText w:val="%1."/>
      <w:lvlJc w:val="left"/>
      <w:pPr>
        <w:ind w:left="720" w:hanging="360"/>
      </w:pPr>
    </w:lvl>
    <w:lvl w:ilvl="1" w:tplc="F496E394">
      <w:start w:val="1"/>
      <w:numFmt w:val="decimal"/>
      <w:lvlText w:val="(%2)"/>
      <w:lvlJc w:val="left"/>
      <w:pPr>
        <w:ind w:left="1440" w:hanging="360"/>
      </w:pPr>
      <w:rPr>
        <w:rFonts w:ascii="Times New Roman Bold" w:hAnsi="Times New Roman Bold" w:cs="Times New Roman Bold"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A6ED0"/>
    <w:multiLevelType w:val="hybridMultilevel"/>
    <w:tmpl w:val="A0685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563FD"/>
    <w:multiLevelType w:val="hybridMultilevel"/>
    <w:tmpl w:val="3956E44C"/>
    <w:lvl w:ilvl="0" w:tplc="04090011">
      <w:start w:val="1"/>
      <w:numFmt w:val="decimal"/>
      <w:lvlText w:val="%1)"/>
      <w:lvlJc w:val="left"/>
      <w:pPr>
        <w:ind w:left="2999" w:hanging="360"/>
      </w:pPr>
    </w:lvl>
    <w:lvl w:ilvl="1" w:tplc="04090019" w:tentative="1">
      <w:start w:val="1"/>
      <w:numFmt w:val="lowerLetter"/>
      <w:lvlText w:val="%2."/>
      <w:lvlJc w:val="left"/>
      <w:pPr>
        <w:ind w:left="3719" w:hanging="360"/>
      </w:pPr>
    </w:lvl>
    <w:lvl w:ilvl="2" w:tplc="0409001B" w:tentative="1">
      <w:start w:val="1"/>
      <w:numFmt w:val="lowerRoman"/>
      <w:lvlText w:val="%3."/>
      <w:lvlJc w:val="right"/>
      <w:pPr>
        <w:ind w:left="4439" w:hanging="180"/>
      </w:pPr>
    </w:lvl>
    <w:lvl w:ilvl="3" w:tplc="0409000F" w:tentative="1">
      <w:start w:val="1"/>
      <w:numFmt w:val="decimal"/>
      <w:lvlText w:val="%4."/>
      <w:lvlJc w:val="left"/>
      <w:pPr>
        <w:ind w:left="5159" w:hanging="360"/>
      </w:pPr>
    </w:lvl>
    <w:lvl w:ilvl="4" w:tplc="04090019">
      <w:start w:val="1"/>
      <w:numFmt w:val="lowerLetter"/>
      <w:lvlText w:val="%5."/>
      <w:lvlJc w:val="left"/>
      <w:pPr>
        <w:ind w:left="5879" w:hanging="360"/>
      </w:pPr>
    </w:lvl>
    <w:lvl w:ilvl="5" w:tplc="0409001B">
      <w:start w:val="1"/>
      <w:numFmt w:val="lowerRoman"/>
      <w:lvlText w:val="%6."/>
      <w:lvlJc w:val="right"/>
      <w:pPr>
        <w:ind w:left="6599" w:hanging="180"/>
      </w:pPr>
    </w:lvl>
    <w:lvl w:ilvl="6" w:tplc="0409000F">
      <w:start w:val="1"/>
      <w:numFmt w:val="decimal"/>
      <w:lvlText w:val="%7."/>
      <w:lvlJc w:val="left"/>
      <w:pPr>
        <w:ind w:left="7319" w:hanging="360"/>
      </w:pPr>
    </w:lvl>
    <w:lvl w:ilvl="7" w:tplc="04090019" w:tentative="1">
      <w:start w:val="1"/>
      <w:numFmt w:val="lowerLetter"/>
      <w:lvlText w:val="%8."/>
      <w:lvlJc w:val="left"/>
      <w:pPr>
        <w:ind w:left="8039" w:hanging="360"/>
      </w:pPr>
    </w:lvl>
    <w:lvl w:ilvl="8" w:tplc="0409001B" w:tentative="1">
      <w:start w:val="1"/>
      <w:numFmt w:val="lowerRoman"/>
      <w:lvlText w:val="%9."/>
      <w:lvlJc w:val="right"/>
      <w:pPr>
        <w:ind w:left="8759" w:hanging="180"/>
      </w:pPr>
    </w:lvl>
  </w:abstractNum>
  <w:abstractNum w:abstractNumId="29" w15:restartNumberingAfterBreak="0">
    <w:nsid w:val="66D26666"/>
    <w:multiLevelType w:val="hybridMultilevel"/>
    <w:tmpl w:val="255C85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B4328"/>
    <w:multiLevelType w:val="hybridMultilevel"/>
    <w:tmpl w:val="271A676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B7802"/>
    <w:multiLevelType w:val="hybridMultilevel"/>
    <w:tmpl w:val="4D065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4E2424"/>
    <w:multiLevelType w:val="hybridMultilevel"/>
    <w:tmpl w:val="46548E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F147C"/>
    <w:multiLevelType w:val="hybridMultilevel"/>
    <w:tmpl w:val="B4CA36EE"/>
    <w:lvl w:ilvl="0" w:tplc="04090015">
      <w:start w:val="1"/>
      <w:numFmt w:val="upperLetter"/>
      <w:lvlText w:val="%1."/>
      <w:lvlJc w:val="left"/>
      <w:pPr>
        <w:ind w:left="720" w:hanging="360"/>
      </w:pPr>
    </w:lvl>
    <w:lvl w:ilvl="1" w:tplc="2AC421C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2BC8079C">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E84085C"/>
    <w:multiLevelType w:val="hybridMultilevel"/>
    <w:tmpl w:val="E7927384"/>
    <w:lvl w:ilvl="0" w:tplc="04090015">
      <w:start w:val="1"/>
      <w:numFmt w:val="upperLetter"/>
      <w:lvlText w:val="%1."/>
      <w:lvlJc w:val="left"/>
      <w:pPr>
        <w:ind w:left="1114" w:hanging="360"/>
      </w:pPr>
    </w:lvl>
    <w:lvl w:ilvl="1" w:tplc="04090019">
      <w:start w:val="1"/>
      <w:numFmt w:val="lowerLetter"/>
      <w:lvlText w:val="%2."/>
      <w:lvlJc w:val="left"/>
      <w:pPr>
        <w:ind w:left="1834" w:hanging="360"/>
      </w:pPr>
    </w:lvl>
    <w:lvl w:ilvl="2" w:tplc="0409001B">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35" w15:restartNumberingAfterBreak="0">
    <w:nsid w:val="7C713ED8"/>
    <w:multiLevelType w:val="hybridMultilevel"/>
    <w:tmpl w:val="4836B88E"/>
    <w:lvl w:ilvl="0" w:tplc="83AE2EB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0"/>
  </w:num>
  <w:num w:numId="3">
    <w:abstractNumId w:val="23"/>
  </w:num>
  <w:num w:numId="4">
    <w:abstractNumId w:val="17"/>
  </w:num>
  <w:num w:numId="5">
    <w:abstractNumId w:val="26"/>
  </w:num>
  <w:num w:numId="6">
    <w:abstractNumId w:val="18"/>
  </w:num>
  <w:num w:numId="7">
    <w:abstractNumId w:val="13"/>
  </w:num>
  <w:num w:numId="8">
    <w:abstractNumId w:val="22"/>
  </w:num>
  <w:num w:numId="9">
    <w:abstractNumId w:val="30"/>
  </w:num>
  <w:num w:numId="10">
    <w:abstractNumId w:val="19"/>
  </w:num>
  <w:num w:numId="11">
    <w:abstractNumId w:val="21"/>
  </w:num>
  <w:num w:numId="12">
    <w:abstractNumId w:val="11"/>
  </w:num>
  <w:num w:numId="13">
    <w:abstractNumId w:val="12"/>
  </w:num>
  <w:num w:numId="14">
    <w:abstractNumId w:val="31"/>
  </w:num>
  <w:num w:numId="15">
    <w:abstractNumId w:val="27"/>
  </w:num>
  <w:num w:numId="16">
    <w:abstractNumId w:val="35"/>
  </w:num>
  <w:num w:numId="17">
    <w:abstractNumId w:val="3"/>
  </w:num>
  <w:num w:numId="18">
    <w:abstractNumId w:val="16"/>
  </w:num>
  <w:num w:numId="19">
    <w:abstractNumId w:val="33"/>
  </w:num>
  <w:num w:numId="20">
    <w:abstractNumId w:val="9"/>
  </w:num>
  <w:num w:numId="21">
    <w:abstractNumId w:val="8"/>
  </w:num>
  <w:num w:numId="22">
    <w:abstractNumId w:val="29"/>
  </w:num>
  <w:num w:numId="23">
    <w:abstractNumId w:val="28"/>
  </w:num>
  <w:num w:numId="24">
    <w:abstractNumId w:val="5"/>
  </w:num>
  <w:num w:numId="25">
    <w:abstractNumId w:val="6"/>
  </w:num>
  <w:num w:numId="26">
    <w:abstractNumId w:val="7"/>
  </w:num>
  <w:num w:numId="27">
    <w:abstractNumId w:val="25"/>
  </w:num>
  <w:num w:numId="28">
    <w:abstractNumId w:val="20"/>
  </w:num>
  <w:num w:numId="29">
    <w:abstractNumId w:val="32"/>
  </w:num>
  <w:num w:numId="30">
    <w:abstractNumId w:val="4"/>
  </w:num>
  <w:num w:numId="31">
    <w:abstractNumId w:val="10"/>
  </w:num>
  <w:num w:numId="32">
    <w:abstractNumId w:val="24"/>
  </w:num>
  <w:num w:numId="33">
    <w:abstractNumId w:val="1"/>
  </w:num>
  <w:num w:numId="34">
    <w:abstractNumId w:val="2"/>
  </w:num>
  <w:num w:numId="35">
    <w:abstractNumId w:val="3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525"/>
    <w:rsid w:val="000678A1"/>
    <w:rsid w:val="000A1F96"/>
    <w:rsid w:val="000D68A1"/>
    <w:rsid w:val="000F6E9F"/>
    <w:rsid w:val="001001DF"/>
    <w:rsid w:val="001236B3"/>
    <w:rsid w:val="0014181B"/>
    <w:rsid w:val="0015473A"/>
    <w:rsid w:val="00163D53"/>
    <w:rsid w:val="0018180D"/>
    <w:rsid w:val="00192FAB"/>
    <w:rsid w:val="00220B82"/>
    <w:rsid w:val="00220D7C"/>
    <w:rsid w:val="00263632"/>
    <w:rsid w:val="00263D89"/>
    <w:rsid w:val="00290428"/>
    <w:rsid w:val="002D273A"/>
    <w:rsid w:val="00312602"/>
    <w:rsid w:val="003212C9"/>
    <w:rsid w:val="00354704"/>
    <w:rsid w:val="0037141F"/>
    <w:rsid w:val="003B6B57"/>
    <w:rsid w:val="003D58FB"/>
    <w:rsid w:val="003E69BF"/>
    <w:rsid w:val="004138B3"/>
    <w:rsid w:val="0043523F"/>
    <w:rsid w:val="004C5353"/>
    <w:rsid w:val="00535559"/>
    <w:rsid w:val="00564CC4"/>
    <w:rsid w:val="00614030"/>
    <w:rsid w:val="006963AD"/>
    <w:rsid w:val="006A1640"/>
    <w:rsid w:val="006F7C02"/>
    <w:rsid w:val="00735C83"/>
    <w:rsid w:val="007A1AEA"/>
    <w:rsid w:val="007F2BD9"/>
    <w:rsid w:val="007F5ECB"/>
    <w:rsid w:val="008245B5"/>
    <w:rsid w:val="00826593"/>
    <w:rsid w:val="00907E1D"/>
    <w:rsid w:val="00931525"/>
    <w:rsid w:val="009326A6"/>
    <w:rsid w:val="0093593F"/>
    <w:rsid w:val="00960A51"/>
    <w:rsid w:val="00966D32"/>
    <w:rsid w:val="009A5FF8"/>
    <w:rsid w:val="009E41C6"/>
    <w:rsid w:val="00A110C5"/>
    <w:rsid w:val="00A361A1"/>
    <w:rsid w:val="00A5318E"/>
    <w:rsid w:val="00A778AE"/>
    <w:rsid w:val="00A91C04"/>
    <w:rsid w:val="00AD3DF2"/>
    <w:rsid w:val="00AF7855"/>
    <w:rsid w:val="00B57E29"/>
    <w:rsid w:val="00B90A2F"/>
    <w:rsid w:val="00BB37AF"/>
    <w:rsid w:val="00BC2584"/>
    <w:rsid w:val="00BF1C83"/>
    <w:rsid w:val="00BF561A"/>
    <w:rsid w:val="00C34635"/>
    <w:rsid w:val="00C425C1"/>
    <w:rsid w:val="00C820CB"/>
    <w:rsid w:val="00D57290"/>
    <w:rsid w:val="00D85B42"/>
    <w:rsid w:val="00E3261B"/>
    <w:rsid w:val="00E44515"/>
    <w:rsid w:val="00E54846"/>
    <w:rsid w:val="00E65E59"/>
    <w:rsid w:val="00E71D58"/>
    <w:rsid w:val="00EE2204"/>
    <w:rsid w:val="00F170B8"/>
    <w:rsid w:val="00F20730"/>
    <w:rsid w:val="00F304AA"/>
    <w:rsid w:val="00F4072C"/>
    <w:rsid w:val="00F63A7E"/>
    <w:rsid w:val="00F82F30"/>
    <w:rsid w:val="00F927B2"/>
    <w:rsid w:val="00FD3CE4"/>
    <w:rsid w:val="00FD7BA4"/>
    <w:rsid w:val="00FE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091E7"/>
  <w15:docId w15:val="{B29FD9A8-D82E-4706-A3C2-9A32600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5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31525"/>
  </w:style>
  <w:style w:type="paragraph" w:styleId="Footer">
    <w:name w:val="footer"/>
    <w:basedOn w:val="Normal"/>
    <w:link w:val="Foot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31525"/>
  </w:style>
  <w:style w:type="paragraph" w:styleId="BalloonText">
    <w:name w:val="Balloon Text"/>
    <w:basedOn w:val="Normal"/>
    <w:link w:val="BalloonTextChar"/>
    <w:uiPriority w:val="99"/>
    <w:semiHidden/>
    <w:unhideWhenUsed/>
    <w:rsid w:val="0093152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31525"/>
    <w:rPr>
      <w:rFonts w:ascii="Tahoma" w:hAnsi="Tahoma" w:cs="Tahoma"/>
      <w:sz w:val="16"/>
      <w:szCs w:val="16"/>
    </w:rPr>
  </w:style>
  <w:style w:type="table" w:styleId="TableGrid">
    <w:name w:val="Table Grid"/>
    <w:basedOn w:val="TableNormal"/>
    <w:uiPriority w:val="59"/>
    <w:rsid w:val="009315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1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02CC-E419-1745-8186-079A0354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Shears, Charles</dc:creator>
  <cp:lastModifiedBy>Kary Blair</cp:lastModifiedBy>
  <cp:revision>19</cp:revision>
  <cp:lastPrinted>2013-02-21T17:24:00Z</cp:lastPrinted>
  <dcterms:created xsi:type="dcterms:W3CDTF">2010-10-26T16:33:00Z</dcterms:created>
  <dcterms:modified xsi:type="dcterms:W3CDTF">2018-12-28T03:28:00Z</dcterms:modified>
</cp:coreProperties>
</file>